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4E3" w:rsidRPr="00AB0CD6" w:rsidRDefault="00C734E3" w:rsidP="00C734E3">
      <w:pPr>
        <w:tabs>
          <w:tab w:val="left" w:pos="0"/>
        </w:tabs>
        <w:spacing w:line="120" w:lineRule="atLeast"/>
        <w:jc w:val="center"/>
      </w:pPr>
      <w:r w:rsidRPr="00AB0CD6">
        <w:object w:dxaOrig="15" w:dyaOrig="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48.75pt" o:ole="">
            <v:imagedata r:id="rId8" o:title="" gain="1.5625" blacklevel="3932f" grayscale="t"/>
          </v:shape>
          <o:OLEObject Type="Embed" ProgID="CorelDRAW.Graphic.11" ShapeID="_x0000_i1025" DrawAspect="Content" ObjectID="_1824546650" r:id="rId9"/>
        </w:object>
      </w:r>
    </w:p>
    <w:p w:rsidR="00C734E3" w:rsidRPr="00AB0CD6" w:rsidRDefault="00C734E3" w:rsidP="00C734E3">
      <w:pPr>
        <w:tabs>
          <w:tab w:val="left" w:pos="4395"/>
        </w:tabs>
        <w:spacing w:line="120" w:lineRule="atLeast"/>
        <w:jc w:val="center"/>
      </w:pPr>
    </w:p>
    <w:p w:rsidR="00C734E3" w:rsidRPr="00AB0CD6" w:rsidRDefault="00C734E3" w:rsidP="00C734E3">
      <w:pPr>
        <w:spacing w:line="120" w:lineRule="atLeast"/>
        <w:jc w:val="center"/>
        <w:rPr>
          <w:sz w:val="26"/>
          <w:szCs w:val="26"/>
        </w:rPr>
      </w:pPr>
      <w:r w:rsidRPr="00AB0CD6">
        <w:rPr>
          <w:sz w:val="26"/>
          <w:szCs w:val="26"/>
        </w:rPr>
        <w:t>МУНИЦИПАЛЬНОЕ ОБРАЗОВАНИЕ</w:t>
      </w:r>
    </w:p>
    <w:p w:rsidR="00C734E3" w:rsidRPr="00AB0CD6" w:rsidRDefault="00C734E3" w:rsidP="00C734E3">
      <w:pPr>
        <w:spacing w:line="120" w:lineRule="atLeast"/>
        <w:jc w:val="center"/>
        <w:rPr>
          <w:sz w:val="26"/>
          <w:szCs w:val="26"/>
        </w:rPr>
      </w:pPr>
      <w:r>
        <w:rPr>
          <w:sz w:val="26"/>
          <w:szCs w:val="26"/>
        </w:rPr>
        <w:t xml:space="preserve">ГОРОДСКОЙ ОКРУГ </w:t>
      </w:r>
      <w:r w:rsidRPr="00AB0CD6">
        <w:rPr>
          <w:sz w:val="26"/>
          <w:szCs w:val="26"/>
        </w:rPr>
        <w:t>СУРГУТ</w:t>
      </w:r>
    </w:p>
    <w:p w:rsidR="00C734E3" w:rsidRPr="00AB0CD6" w:rsidRDefault="00C734E3" w:rsidP="00C734E3">
      <w:pPr>
        <w:jc w:val="center"/>
        <w:rPr>
          <w:sz w:val="26"/>
          <w:szCs w:val="26"/>
        </w:rPr>
      </w:pPr>
      <w:r w:rsidRPr="00AB0CD6">
        <w:rPr>
          <w:sz w:val="26"/>
          <w:szCs w:val="26"/>
        </w:rPr>
        <w:t>ХАНТЫ-МАНСИЙСКОГО АВТОНОМНОГО ОКРУГА – ЮГРЫ</w:t>
      </w:r>
    </w:p>
    <w:p w:rsidR="00C734E3" w:rsidRPr="00AB0CD6" w:rsidRDefault="00C734E3" w:rsidP="00C734E3">
      <w:pPr>
        <w:spacing w:line="120" w:lineRule="atLeast"/>
        <w:jc w:val="center"/>
        <w:rPr>
          <w:szCs w:val="28"/>
        </w:rPr>
      </w:pPr>
    </w:p>
    <w:p w:rsidR="00C734E3" w:rsidRPr="00AB0CD6" w:rsidRDefault="00C734E3" w:rsidP="00C734E3">
      <w:pPr>
        <w:keepNext/>
        <w:spacing w:line="120" w:lineRule="atLeast"/>
        <w:jc w:val="center"/>
        <w:outlineLvl w:val="0"/>
        <w:rPr>
          <w:rFonts w:eastAsia="Arial Unicode MS"/>
          <w:sz w:val="26"/>
          <w:szCs w:val="26"/>
        </w:rPr>
      </w:pPr>
      <w:r w:rsidRPr="00AB0CD6">
        <w:rPr>
          <w:rFonts w:eastAsia="Arial Unicode MS"/>
          <w:sz w:val="26"/>
          <w:szCs w:val="26"/>
        </w:rPr>
        <w:t>АДМИНИСТРАЦИЯ ГОРОДА</w:t>
      </w:r>
    </w:p>
    <w:p w:rsidR="00C734E3" w:rsidRPr="00AB0CD6" w:rsidRDefault="00C734E3" w:rsidP="00C734E3">
      <w:pPr>
        <w:jc w:val="center"/>
      </w:pPr>
    </w:p>
    <w:p w:rsidR="00C734E3" w:rsidRPr="00AB0CD6" w:rsidRDefault="00C734E3" w:rsidP="00C734E3">
      <w:pPr>
        <w:keepNext/>
        <w:spacing w:line="120" w:lineRule="atLeast"/>
        <w:jc w:val="center"/>
        <w:outlineLvl w:val="0"/>
        <w:rPr>
          <w:rFonts w:eastAsia="Arial Unicode MS"/>
          <w:b/>
          <w:bCs/>
          <w:sz w:val="26"/>
          <w:szCs w:val="26"/>
        </w:rPr>
      </w:pPr>
      <w:r w:rsidRPr="00AB0CD6">
        <w:rPr>
          <w:rFonts w:eastAsia="Arial Unicode MS"/>
          <w:b/>
          <w:bCs/>
          <w:sz w:val="26"/>
          <w:szCs w:val="26"/>
        </w:rPr>
        <w:t>ДЕПАРТАМЕНТ ОБРАЗОВАНИЯ</w:t>
      </w:r>
    </w:p>
    <w:p w:rsidR="00C734E3" w:rsidRPr="00AB0CD6" w:rsidRDefault="00C734E3" w:rsidP="00C734E3">
      <w:pPr>
        <w:keepNext/>
        <w:spacing w:line="120" w:lineRule="atLeast"/>
        <w:jc w:val="center"/>
        <w:outlineLvl w:val="0"/>
        <w:rPr>
          <w:rFonts w:eastAsia="Arial Unicode MS"/>
          <w:b/>
          <w:bCs/>
          <w:szCs w:val="28"/>
        </w:rPr>
      </w:pPr>
    </w:p>
    <w:p w:rsidR="00C734E3" w:rsidRPr="00AB0CD6" w:rsidRDefault="00C734E3" w:rsidP="00C734E3">
      <w:pPr>
        <w:keepNext/>
        <w:spacing w:line="120" w:lineRule="atLeast"/>
        <w:jc w:val="center"/>
        <w:outlineLvl w:val="1"/>
        <w:rPr>
          <w:rFonts w:eastAsia="Arial Unicode MS"/>
          <w:b/>
          <w:bCs/>
          <w:sz w:val="30"/>
          <w:szCs w:val="30"/>
        </w:rPr>
      </w:pPr>
      <w:r w:rsidRPr="00AB0CD6">
        <w:rPr>
          <w:rFonts w:eastAsia="Arial Unicode MS"/>
          <w:b/>
          <w:bCs/>
          <w:sz w:val="30"/>
          <w:szCs w:val="30"/>
        </w:rPr>
        <w:t>ПРИКАЗ</w:t>
      </w:r>
    </w:p>
    <w:p w:rsidR="00C734E3" w:rsidRPr="00AB0CD6" w:rsidRDefault="00C734E3" w:rsidP="00C734E3">
      <w:pPr>
        <w:spacing w:line="120" w:lineRule="atLeast"/>
        <w:jc w:val="center"/>
      </w:pPr>
      <w:r w:rsidRPr="00AB0CD6">
        <w:rPr>
          <w:noProof/>
        </w:rPr>
        <mc:AlternateContent>
          <mc:Choice Requires="wps">
            <w:drawing>
              <wp:anchor distT="0" distB="0" distL="114300" distR="114300" simplePos="0" relativeHeight="251659264" behindDoc="0" locked="0" layoutInCell="1" allowOverlap="1" wp14:anchorId="266BF4F2" wp14:editId="16A0A668">
                <wp:simplePos x="0" y="0"/>
                <wp:positionH relativeFrom="column">
                  <wp:posOffset>177165</wp:posOffset>
                </wp:positionH>
                <wp:positionV relativeFrom="paragraph">
                  <wp:posOffset>33655</wp:posOffset>
                </wp:positionV>
                <wp:extent cx="1866900" cy="9144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914400"/>
                        </a:xfrm>
                        <a:prstGeom prst="rect">
                          <a:avLst/>
                        </a:prstGeom>
                        <a:solidFill>
                          <a:srgbClr val="FFFFFF"/>
                        </a:solidFill>
                        <a:ln w="9525">
                          <a:solidFill>
                            <a:srgbClr val="000000"/>
                          </a:solidFill>
                          <a:miter lim="800000"/>
                          <a:headEnd/>
                          <a:tailEnd/>
                        </a:ln>
                      </wps:spPr>
                      <wps:txbx>
                        <w:txbxContent>
                          <w:p w:rsidR="00FA3A17" w:rsidRDefault="00FA3A17" w:rsidP="00FA3A17">
                            <w:pPr>
                              <w:jc w:val="center"/>
                            </w:pPr>
                            <w:r>
                              <w:t xml:space="preserve">от 25.09.2025 </w:t>
                            </w:r>
                          </w:p>
                          <w:p w:rsidR="00FA3A17" w:rsidRDefault="00FA3A17" w:rsidP="00FA3A17">
                            <w:pPr>
                              <w:jc w:val="center"/>
                            </w:pPr>
                            <w:r>
                              <w:t>№ 12-03-609/5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6BF4F2" id="Прямоугольник 2" o:spid="_x0000_s1026" style="position:absolute;left:0;text-align:left;margin-left:13.95pt;margin-top:2.65pt;width:147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">
                <v:textbox>
                  <w:txbxContent>
                    <w:p w:rsidR="00FA3A17" w:rsidRDefault="00FA3A17" w:rsidP="00FA3A17">
                      <w:pPr>
                        <w:jc w:val="center"/>
                      </w:pPr>
                      <w:r>
                        <w:t xml:space="preserve">от 25.09.2025 </w:t>
                      </w:r>
                    </w:p>
                    <w:p w:rsidR="00FA3A17" w:rsidRDefault="00FA3A17" w:rsidP="00FA3A17">
                      <w:pPr>
                        <w:jc w:val="center"/>
                      </w:pPr>
                      <w:r>
                        <w:t>№ 12-03-609/5</w:t>
                      </w:r>
                    </w:p>
                  </w:txbxContent>
                </v:textbox>
              </v:rect>
            </w:pict>
          </mc:Fallback>
        </mc:AlternateContent>
      </w:r>
    </w:p>
    <w:p w:rsidR="00C734E3" w:rsidRPr="00AB0CD6" w:rsidRDefault="00C734E3" w:rsidP="00C734E3">
      <w:pPr>
        <w:spacing w:line="120" w:lineRule="atLeast"/>
      </w:pPr>
    </w:p>
    <w:p w:rsidR="00C734E3" w:rsidRPr="00AB0CD6" w:rsidRDefault="00C734E3" w:rsidP="00C734E3">
      <w:pPr>
        <w:spacing w:line="120" w:lineRule="atLeast"/>
      </w:pPr>
    </w:p>
    <w:p w:rsidR="00C734E3" w:rsidRPr="00AB0CD6" w:rsidRDefault="00C734E3" w:rsidP="00C734E3">
      <w:pPr>
        <w:spacing w:line="120" w:lineRule="atLeast"/>
        <w:rPr>
          <w:szCs w:val="28"/>
        </w:rPr>
      </w:pPr>
    </w:p>
    <w:p w:rsidR="00C734E3" w:rsidRPr="00AB0CD6" w:rsidRDefault="00C734E3" w:rsidP="00C734E3"/>
    <w:p w:rsidR="00C734E3" w:rsidRPr="00C734E3" w:rsidRDefault="00C734E3" w:rsidP="00C734E3">
      <w:pPr>
        <w:rPr>
          <w:szCs w:val="28"/>
        </w:rPr>
      </w:pPr>
    </w:p>
    <w:tbl>
      <w:tblPr>
        <w:tblW w:w="0" w:type="auto"/>
        <w:tblLook w:val="04A0" w:firstRow="1" w:lastRow="0" w:firstColumn="1" w:lastColumn="0" w:noHBand="0" w:noVBand="1"/>
      </w:tblPr>
      <w:tblGrid>
        <w:gridCol w:w="4644"/>
      </w:tblGrid>
      <w:tr w:rsidR="00C734E3" w:rsidRPr="004D4243" w:rsidTr="00C734E3">
        <w:tc>
          <w:tcPr>
            <w:tcW w:w="4644" w:type="dxa"/>
          </w:tcPr>
          <w:p w:rsidR="00C734E3" w:rsidRDefault="00C734E3" w:rsidP="00C734E3">
            <w:pPr>
              <w:tabs>
                <w:tab w:val="left" w:pos="6613"/>
              </w:tabs>
              <w:rPr>
                <w:szCs w:val="28"/>
                <w:lang w:eastAsia="x-none"/>
              </w:rPr>
            </w:pPr>
            <w:r w:rsidRPr="004D4243">
              <w:rPr>
                <w:szCs w:val="28"/>
                <w:lang w:eastAsia="x-none"/>
              </w:rPr>
              <w:t xml:space="preserve">Об утверждении порядка определения нормативных затрат </w:t>
            </w:r>
          </w:p>
          <w:p w:rsidR="00C734E3" w:rsidRDefault="00C734E3" w:rsidP="00C734E3">
            <w:pPr>
              <w:tabs>
                <w:tab w:val="left" w:pos="6613"/>
              </w:tabs>
              <w:rPr>
                <w:szCs w:val="28"/>
                <w:lang w:eastAsia="x-none"/>
              </w:rPr>
            </w:pPr>
            <w:r w:rsidRPr="004D4243">
              <w:rPr>
                <w:szCs w:val="28"/>
                <w:lang w:eastAsia="x-none"/>
              </w:rPr>
              <w:t xml:space="preserve">на оказание муниципальных услуг </w:t>
            </w:r>
          </w:p>
          <w:p w:rsidR="00C734E3" w:rsidRPr="004D4243" w:rsidRDefault="00C734E3" w:rsidP="00C734E3">
            <w:pPr>
              <w:tabs>
                <w:tab w:val="left" w:pos="6613"/>
              </w:tabs>
              <w:rPr>
                <w:szCs w:val="28"/>
                <w:highlight w:val="yellow"/>
                <w:lang w:eastAsia="x-none"/>
              </w:rPr>
            </w:pPr>
            <w:r w:rsidRPr="004D4243">
              <w:rPr>
                <w:szCs w:val="28"/>
                <w:lang w:eastAsia="x-none"/>
              </w:rPr>
              <w:t xml:space="preserve">в социальной сфере по </w:t>
            </w:r>
            <w:r>
              <w:rPr>
                <w:szCs w:val="28"/>
                <w:lang w:eastAsia="x-none"/>
              </w:rPr>
              <w:t>направлению деятельности</w:t>
            </w:r>
            <w:r w:rsidRPr="004D4243">
              <w:rPr>
                <w:szCs w:val="28"/>
                <w:lang w:eastAsia="x-none"/>
              </w:rPr>
              <w:t xml:space="preserve"> </w:t>
            </w:r>
            <w:r>
              <w:rPr>
                <w:szCs w:val="28"/>
                <w:lang w:eastAsia="x-none"/>
              </w:rPr>
              <w:t xml:space="preserve">«реализация </w:t>
            </w:r>
            <w:r w:rsidRPr="004D4243">
              <w:rPr>
                <w:szCs w:val="28"/>
                <w:lang w:eastAsia="x-none"/>
              </w:rPr>
              <w:t>дополни</w:t>
            </w:r>
            <w:r>
              <w:rPr>
                <w:szCs w:val="28"/>
                <w:lang w:eastAsia="x-none"/>
              </w:rPr>
              <w:t>тельных общеразвивающих программ»</w:t>
            </w:r>
            <w:r w:rsidRPr="004D4243">
              <w:rPr>
                <w:szCs w:val="28"/>
                <w:lang w:eastAsia="x-none"/>
              </w:rPr>
              <w:t xml:space="preserve">, в отношении которых осуществляется отбор исполнителей </w:t>
            </w:r>
            <w:r w:rsidR="000B417A">
              <w:rPr>
                <w:szCs w:val="28"/>
                <w:lang w:eastAsia="x-none"/>
              </w:rPr>
              <w:t xml:space="preserve">муниципальных </w:t>
            </w:r>
            <w:r w:rsidRPr="004D4243">
              <w:rPr>
                <w:szCs w:val="28"/>
                <w:lang w:eastAsia="x-none"/>
              </w:rPr>
              <w:t>услуг</w:t>
            </w:r>
            <w:r>
              <w:rPr>
                <w:szCs w:val="28"/>
                <w:lang w:eastAsia="x-none"/>
              </w:rPr>
              <w:t xml:space="preserve"> в целях исполнения муниципального социального заказа</w:t>
            </w:r>
          </w:p>
        </w:tc>
      </w:tr>
    </w:tbl>
    <w:p w:rsidR="00C734E3" w:rsidRPr="004D4243" w:rsidRDefault="00C734E3" w:rsidP="00C734E3">
      <w:pPr>
        <w:widowControl w:val="0"/>
        <w:suppressAutoHyphens/>
        <w:autoSpaceDE w:val="0"/>
        <w:autoSpaceDN w:val="0"/>
        <w:adjustRightInd w:val="0"/>
        <w:jc w:val="both"/>
        <w:rPr>
          <w:szCs w:val="28"/>
          <w:highlight w:val="yellow"/>
          <w:lang w:eastAsia="x-none"/>
        </w:rPr>
      </w:pPr>
    </w:p>
    <w:p w:rsidR="00C734E3" w:rsidRDefault="00C734E3" w:rsidP="00C734E3">
      <w:pPr>
        <w:widowControl w:val="0"/>
        <w:suppressAutoHyphens/>
        <w:autoSpaceDE w:val="0"/>
        <w:autoSpaceDN w:val="0"/>
        <w:adjustRightInd w:val="0"/>
        <w:ind w:firstLine="709"/>
        <w:jc w:val="both"/>
        <w:rPr>
          <w:szCs w:val="28"/>
          <w:lang w:eastAsia="x-none"/>
        </w:rPr>
      </w:pPr>
      <w:r w:rsidRPr="004D4243">
        <w:rPr>
          <w:szCs w:val="28"/>
          <w:lang w:eastAsia="x-none"/>
        </w:rPr>
        <w:t>В соответствии с Федеральным законом от 13.07.2020 № 189-ФЗ                                                  «О государственном (муниципальном) социальном заказе на оказание государственных (муниципальных) услуг в социальной сфере», постановлением Администрации города от 08.</w:t>
      </w:r>
      <w:r w:rsidR="000B417A">
        <w:rPr>
          <w:szCs w:val="28"/>
          <w:lang w:eastAsia="x-none"/>
        </w:rPr>
        <w:t xml:space="preserve">10.2021 № 8793 </w:t>
      </w:r>
      <w:r w:rsidRPr="004D4243">
        <w:rPr>
          <w:szCs w:val="28"/>
          <w:lang w:eastAsia="x-none"/>
        </w:rPr>
        <w:t xml:space="preserve">«Об утверждении положения </w:t>
      </w:r>
      <w:r w:rsidR="001F5E44">
        <w:rPr>
          <w:szCs w:val="28"/>
          <w:lang w:eastAsia="x-none"/>
        </w:rPr>
        <w:t xml:space="preserve">                        </w:t>
      </w:r>
      <w:r w:rsidRPr="004D4243">
        <w:rPr>
          <w:szCs w:val="28"/>
          <w:lang w:eastAsia="x-none"/>
        </w:rPr>
        <w:t xml:space="preserve">о персонифицированном дополнительном образовании детей в муниципальном образовании городской округ Сургут Ханты-Мансийского автономного </w:t>
      </w:r>
      <w:r w:rsidR="001F5E44">
        <w:rPr>
          <w:szCs w:val="28"/>
          <w:lang w:eastAsia="x-none"/>
        </w:rPr>
        <w:t xml:space="preserve">                     </w:t>
      </w:r>
      <w:r w:rsidRPr="004D4243">
        <w:rPr>
          <w:szCs w:val="28"/>
          <w:lang w:eastAsia="x-none"/>
        </w:rPr>
        <w:t xml:space="preserve">округа – Югры, об организации </w:t>
      </w:r>
      <w:r w:rsidRPr="002B2C02">
        <w:rPr>
          <w:szCs w:val="28"/>
          <w:lang w:eastAsia="x-none"/>
        </w:rPr>
        <w:t>предоставления сертификатов дополнительного образования</w:t>
      </w:r>
      <w:r>
        <w:rPr>
          <w:szCs w:val="28"/>
          <w:lang w:eastAsia="x-none"/>
        </w:rPr>
        <w:t>»</w:t>
      </w:r>
    </w:p>
    <w:p w:rsidR="00C734E3" w:rsidRPr="004D4243" w:rsidRDefault="00C734E3" w:rsidP="00C734E3">
      <w:pPr>
        <w:widowControl w:val="0"/>
        <w:suppressAutoHyphens/>
        <w:autoSpaceDE w:val="0"/>
        <w:autoSpaceDN w:val="0"/>
        <w:adjustRightInd w:val="0"/>
        <w:ind w:firstLine="709"/>
        <w:jc w:val="both"/>
        <w:rPr>
          <w:szCs w:val="28"/>
          <w:lang w:eastAsia="x-none"/>
        </w:rPr>
      </w:pPr>
      <w:r w:rsidRPr="00E84A63">
        <w:rPr>
          <w:szCs w:val="28"/>
          <w:lang w:eastAsia="x-none"/>
        </w:rPr>
        <w:t>ПРИКАЗЫВАЮ:</w:t>
      </w:r>
    </w:p>
    <w:p w:rsidR="00C734E3" w:rsidRDefault="00C734E3" w:rsidP="00C734E3">
      <w:pPr>
        <w:widowControl w:val="0"/>
        <w:suppressAutoHyphens/>
        <w:autoSpaceDE w:val="0"/>
        <w:autoSpaceDN w:val="0"/>
        <w:adjustRightInd w:val="0"/>
        <w:ind w:firstLine="709"/>
        <w:jc w:val="both"/>
        <w:rPr>
          <w:szCs w:val="28"/>
          <w:lang w:eastAsia="x-none"/>
        </w:rPr>
      </w:pPr>
      <w:r w:rsidRPr="00D2620A">
        <w:rPr>
          <w:szCs w:val="28"/>
          <w:lang w:eastAsia="x-none"/>
        </w:rPr>
        <w:t xml:space="preserve">1. Утвердить порядок определения нормативных затрат на оказание муниципальных услуг в социальной сфере </w:t>
      </w:r>
      <w:r>
        <w:rPr>
          <w:szCs w:val="28"/>
          <w:lang w:eastAsia="x-none"/>
        </w:rPr>
        <w:t>по направлению деятельности</w:t>
      </w:r>
      <w:r w:rsidRPr="00D2620A">
        <w:rPr>
          <w:szCs w:val="28"/>
          <w:lang w:eastAsia="x-none"/>
        </w:rPr>
        <w:t xml:space="preserve"> </w:t>
      </w:r>
      <w:r>
        <w:rPr>
          <w:szCs w:val="28"/>
          <w:lang w:eastAsia="x-none"/>
        </w:rPr>
        <w:t>«реализация</w:t>
      </w:r>
      <w:r w:rsidRPr="00D2620A">
        <w:rPr>
          <w:szCs w:val="28"/>
          <w:lang w:eastAsia="x-none"/>
        </w:rPr>
        <w:t xml:space="preserve"> дополнительных об</w:t>
      </w:r>
      <w:r>
        <w:rPr>
          <w:szCs w:val="28"/>
          <w:lang w:eastAsia="x-none"/>
        </w:rPr>
        <w:t>щеразвивающих программ»</w:t>
      </w:r>
      <w:r w:rsidRPr="00D2620A">
        <w:rPr>
          <w:szCs w:val="28"/>
          <w:lang w:eastAsia="x-none"/>
        </w:rPr>
        <w:t xml:space="preserve">, в отношении которых осуществляется отбор исполнителей </w:t>
      </w:r>
      <w:r w:rsidR="000B417A">
        <w:rPr>
          <w:szCs w:val="28"/>
          <w:lang w:eastAsia="x-none"/>
        </w:rPr>
        <w:t xml:space="preserve">муниципальных </w:t>
      </w:r>
      <w:r w:rsidRPr="00D2620A">
        <w:rPr>
          <w:szCs w:val="28"/>
          <w:lang w:eastAsia="x-none"/>
        </w:rPr>
        <w:t>услуг</w:t>
      </w:r>
      <w:r w:rsidRPr="005229C5">
        <w:t xml:space="preserve"> </w:t>
      </w:r>
      <w:r w:rsidRPr="005229C5">
        <w:rPr>
          <w:szCs w:val="28"/>
          <w:lang w:eastAsia="x-none"/>
        </w:rPr>
        <w:t>в целях исполнения муниципального социального заказа</w:t>
      </w:r>
      <w:r w:rsidRPr="00D2620A">
        <w:rPr>
          <w:szCs w:val="28"/>
          <w:lang w:eastAsia="x-none"/>
        </w:rPr>
        <w:t>, согласно приложению.</w:t>
      </w:r>
    </w:p>
    <w:p w:rsidR="00984E7F" w:rsidRPr="00D2620A" w:rsidRDefault="00984E7F" w:rsidP="00C734E3">
      <w:pPr>
        <w:widowControl w:val="0"/>
        <w:suppressAutoHyphens/>
        <w:autoSpaceDE w:val="0"/>
        <w:autoSpaceDN w:val="0"/>
        <w:adjustRightInd w:val="0"/>
        <w:ind w:firstLine="709"/>
        <w:jc w:val="both"/>
        <w:rPr>
          <w:szCs w:val="28"/>
          <w:lang w:eastAsia="x-none"/>
        </w:rPr>
      </w:pPr>
    </w:p>
    <w:p w:rsidR="00984E7F" w:rsidRDefault="00984E7F" w:rsidP="00C734E3">
      <w:pPr>
        <w:widowControl w:val="0"/>
        <w:suppressAutoHyphens/>
        <w:autoSpaceDE w:val="0"/>
        <w:autoSpaceDN w:val="0"/>
        <w:adjustRightInd w:val="0"/>
        <w:ind w:firstLine="709"/>
        <w:jc w:val="both"/>
        <w:rPr>
          <w:szCs w:val="28"/>
          <w:lang w:eastAsia="x-none"/>
        </w:rPr>
        <w:sectPr w:rsidR="00984E7F" w:rsidSect="00984E7F">
          <w:pgSz w:w="11906" w:h="16838"/>
          <w:pgMar w:top="284" w:right="567" w:bottom="1134" w:left="1701" w:header="709" w:footer="709" w:gutter="0"/>
          <w:pgNumType w:start="3"/>
          <w:cols w:space="708"/>
          <w:docGrid w:linePitch="360"/>
        </w:sectPr>
      </w:pPr>
    </w:p>
    <w:p w:rsidR="00962072" w:rsidRDefault="00581191" w:rsidP="00962072">
      <w:pPr>
        <w:ind w:firstLine="709"/>
        <w:jc w:val="both"/>
        <w:rPr>
          <w:szCs w:val="28"/>
        </w:rPr>
      </w:pPr>
      <w:r>
        <w:rPr>
          <w:bCs/>
          <w:szCs w:val="28"/>
        </w:rPr>
        <w:lastRenderedPageBreak/>
        <w:t>2</w:t>
      </w:r>
      <w:r w:rsidR="00962072">
        <w:rPr>
          <w:bCs/>
          <w:szCs w:val="28"/>
        </w:rPr>
        <w:t>. Считать утратившим силу приказ</w:t>
      </w:r>
      <w:r w:rsidR="00962072" w:rsidRPr="00E44A87">
        <w:rPr>
          <w:bCs/>
          <w:szCs w:val="28"/>
        </w:rPr>
        <w:t xml:space="preserve"> департамент</w:t>
      </w:r>
      <w:r w:rsidR="00962072">
        <w:rPr>
          <w:bCs/>
          <w:szCs w:val="28"/>
        </w:rPr>
        <w:t xml:space="preserve">а образования                                   от </w:t>
      </w:r>
      <w:r w:rsidR="008354D7">
        <w:rPr>
          <w:bCs/>
          <w:szCs w:val="28"/>
        </w:rPr>
        <w:t>2</w:t>
      </w:r>
      <w:r w:rsidR="00A31D13">
        <w:rPr>
          <w:bCs/>
          <w:szCs w:val="28"/>
        </w:rPr>
        <w:t>5</w:t>
      </w:r>
      <w:r w:rsidR="008354D7">
        <w:rPr>
          <w:bCs/>
          <w:szCs w:val="28"/>
        </w:rPr>
        <w:t>.</w:t>
      </w:r>
      <w:r w:rsidR="00A31D13">
        <w:rPr>
          <w:bCs/>
          <w:szCs w:val="28"/>
        </w:rPr>
        <w:t>10</w:t>
      </w:r>
      <w:r w:rsidR="00962072">
        <w:rPr>
          <w:bCs/>
          <w:szCs w:val="28"/>
        </w:rPr>
        <w:t>.202</w:t>
      </w:r>
      <w:r w:rsidR="00A31D13">
        <w:rPr>
          <w:bCs/>
          <w:szCs w:val="28"/>
        </w:rPr>
        <w:t>4</w:t>
      </w:r>
      <w:r w:rsidR="00962072" w:rsidRPr="00B11194">
        <w:rPr>
          <w:bCs/>
          <w:szCs w:val="28"/>
        </w:rPr>
        <w:t xml:space="preserve"> № 12-03-</w:t>
      </w:r>
      <w:r w:rsidR="00A31D13">
        <w:rPr>
          <w:bCs/>
          <w:szCs w:val="28"/>
        </w:rPr>
        <w:t>729</w:t>
      </w:r>
      <w:r w:rsidR="00962072" w:rsidRPr="00B11194">
        <w:rPr>
          <w:bCs/>
          <w:szCs w:val="28"/>
        </w:rPr>
        <w:t>/</w:t>
      </w:r>
      <w:r w:rsidR="00A31D13">
        <w:rPr>
          <w:bCs/>
          <w:szCs w:val="28"/>
        </w:rPr>
        <w:t>4</w:t>
      </w:r>
      <w:r w:rsidR="00962072" w:rsidRPr="00B11194">
        <w:rPr>
          <w:bCs/>
          <w:szCs w:val="28"/>
        </w:rPr>
        <w:t xml:space="preserve"> «</w:t>
      </w:r>
      <w:r w:rsidR="00962072" w:rsidRPr="00962072">
        <w:rPr>
          <w:szCs w:val="28"/>
        </w:rPr>
        <w:t xml:space="preserve">Об утверждении порядка определения нормативных затрат </w:t>
      </w:r>
      <w:r w:rsidR="00962072">
        <w:rPr>
          <w:szCs w:val="28"/>
        </w:rPr>
        <w:t xml:space="preserve">на оказание муниципальных услуг </w:t>
      </w:r>
      <w:r w:rsidR="00962072" w:rsidRPr="00962072">
        <w:rPr>
          <w:szCs w:val="28"/>
        </w:rPr>
        <w:t>в социальной сфере по направлению деятельности «реализация дополнительных общеразвивающих программ», в отношении которых осуществляется отбор исполнителей муниципальных услуг в целях исполнения муниципального социального заказа</w:t>
      </w:r>
      <w:r w:rsidR="00962072">
        <w:rPr>
          <w:szCs w:val="28"/>
        </w:rPr>
        <w:t>».</w:t>
      </w:r>
    </w:p>
    <w:p w:rsidR="00581191" w:rsidRPr="00962072" w:rsidRDefault="00581191" w:rsidP="00581191">
      <w:pPr>
        <w:widowControl w:val="0"/>
        <w:suppressAutoHyphens/>
        <w:autoSpaceDE w:val="0"/>
        <w:autoSpaceDN w:val="0"/>
        <w:adjustRightInd w:val="0"/>
        <w:ind w:firstLine="709"/>
        <w:jc w:val="both"/>
        <w:rPr>
          <w:szCs w:val="28"/>
          <w:lang w:eastAsia="x-none"/>
        </w:rPr>
      </w:pPr>
      <w:r>
        <w:rPr>
          <w:szCs w:val="28"/>
          <w:lang w:eastAsia="x-none"/>
        </w:rPr>
        <w:t xml:space="preserve">3. Настоящий приказ вступает в силу с </w:t>
      </w:r>
      <w:r w:rsidR="00A31D13">
        <w:rPr>
          <w:szCs w:val="28"/>
          <w:lang w:eastAsia="x-none"/>
        </w:rPr>
        <w:t>01.01.2026</w:t>
      </w:r>
      <w:r w:rsidRPr="004A0406">
        <w:rPr>
          <w:szCs w:val="28"/>
          <w:lang w:eastAsia="x-none"/>
        </w:rPr>
        <w:t>.</w:t>
      </w:r>
    </w:p>
    <w:p w:rsidR="00C734E3" w:rsidRPr="00984E7F" w:rsidRDefault="00962072" w:rsidP="00984E7F">
      <w:pPr>
        <w:widowControl w:val="0"/>
        <w:suppressAutoHyphens/>
        <w:autoSpaceDE w:val="0"/>
        <w:autoSpaceDN w:val="0"/>
        <w:adjustRightInd w:val="0"/>
        <w:ind w:firstLine="709"/>
        <w:jc w:val="both"/>
        <w:rPr>
          <w:szCs w:val="28"/>
          <w:lang w:eastAsia="x-none"/>
        </w:rPr>
      </w:pPr>
      <w:r>
        <w:rPr>
          <w:szCs w:val="28"/>
          <w:lang w:eastAsia="x-none"/>
        </w:rPr>
        <w:t>4</w:t>
      </w:r>
      <w:r w:rsidR="00C734E3">
        <w:rPr>
          <w:szCs w:val="28"/>
          <w:lang w:eastAsia="x-none"/>
        </w:rPr>
        <w:t xml:space="preserve">. </w:t>
      </w:r>
      <w:r w:rsidR="00C734E3" w:rsidRPr="00984E7F">
        <w:rPr>
          <w:szCs w:val="28"/>
          <w:lang w:eastAsia="x-none"/>
        </w:rPr>
        <w:t>Контроль за выполнением настоящего приказа возложить                                     на начальника</w:t>
      </w:r>
      <w:r w:rsidR="00824DDF" w:rsidRPr="00984E7F">
        <w:rPr>
          <w:szCs w:val="28"/>
          <w:lang w:eastAsia="x-none"/>
        </w:rPr>
        <w:t xml:space="preserve"> </w:t>
      </w:r>
      <w:r w:rsidR="00C734E3" w:rsidRPr="00984E7F">
        <w:rPr>
          <w:szCs w:val="28"/>
          <w:lang w:eastAsia="x-none"/>
        </w:rPr>
        <w:t>управления эконо</w:t>
      </w:r>
      <w:r w:rsidR="00C12124">
        <w:rPr>
          <w:szCs w:val="28"/>
          <w:lang w:eastAsia="x-none"/>
        </w:rPr>
        <w:t>мического планирования, а</w:t>
      </w:r>
      <w:r w:rsidR="00824DDF" w:rsidRPr="00984E7F">
        <w:rPr>
          <w:szCs w:val="28"/>
          <w:lang w:eastAsia="x-none"/>
        </w:rPr>
        <w:t>нализа</w:t>
      </w:r>
      <w:r w:rsidR="00984E7F">
        <w:rPr>
          <w:szCs w:val="28"/>
          <w:lang w:eastAsia="x-none"/>
        </w:rPr>
        <w:t xml:space="preserve">                                     </w:t>
      </w:r>
      <w:r w:rsidR="00C734E3" w:rsidRPr="00984E7F">
        <w:rPr>
          <w:szCs w:val="28"/>
          <w:lang w:eastAsia="x-none"/>
        </w:rPr>
        <w:t>и прогнозирования департамента образования Рубекину Е.А.</w:t>
      </w:r>
    </w:p>
    <w:p w:rsidR="00C734E3" w:rsidRDefault="00C734E3" w:rsidP="00C734E3">
      <w:pPr>
        <w:widowControl w:val="0"/>
        <w:suppressAutoHyphens/>
        <w:autoSpaceDE w:val="0"/>
        <w:autoSpaceDN w:val="0"/>
        <w:adjustRightInd w:val="0"/>
        <w:ind w:firstLine="709"/>
        <w:jc w:val="both"/>
        <w:rPr>
          <w:szCs w:val="28"/>
          <w:lang w:eastAsia="x-none"/>
        </w:rPr>
      </w:pPr>
    </w:p>
    <w:p w:rsidR="00824DDF" w:rsidRDefault="00824DDF" w:rsidP="00C734E3">
      <w:pPr>
        <w:widowControl w:val="0"/>
        <w:suppressAutoHyphens/>
        <w:autoSpaceDE w:val="0"/>
        <w:autoSpaceDN w:val="0"/>
        <w:adjustRightInd w:val="0"/>
        <w:ind w:firstLine="709"/>
        <w:jc w:val="both"/>
        <w:rPr>
          <w:szCs w:val="28"/>
          <w:lang w:eastAsia="x-none"/>
        </w:rPr>
      </w:pPr>
    </w:p>
    <w:p w:rsidR="00824DDF" w:rsidRDefault="00C734E3" w:rsidP="00C734E3">
      <w:pPr>
        <w:rPr>
          <w:szCs w:val="28"/>
          <w:lang w:eastAsia="x-none"/>
        </w:rPr>
        <w:sectPr w:rsidR="00824DDF" w:rsidSect="00824DDF">
          <w:pgSz w:w="11906" w:h="16838"/>
          <w:pgMar w:top="1134" w:right="567" w:bottom="1134" w:left="1701" w:header="709" w:footer="709" w:gutter="0"/>
          <w:pgNumType w:start="3"/>
          <w:cols w:space="708"/>
          <w:docGrid w:linePitch="360"/>
        </w:sectPr>
      </w:pPr>
      <w:r>
        <w:rPr>
          <w:szCs w:val="28"/>
          <w:lang w:eastAsia="x-none"/>
        </w:rPr>
        <w:t>Директор</w:t>
      </w:r>
      <w:r w:rsidRPr="00E84A63">
        <w:rPr>
          <w:szCs w:val="28"/>
          <w:lang w:eastAsia="x-none"/>
        </w:rPr>
        <w:t xml:space="preserve"> департамента                 </w:t>
      </w:r>
      <w:bookmarkStart w:id="0" w:name="_GoBack"/>
      <w:bookmarkEnd w:id="0"/>
      <w:r w:rsidRPr="00E84A63">
        <w:rPr>
          <w:szCs w:val="28"/>
          <w:lang w:eastAsia="x-none"/>
        </w:rPr>
        <w:t xml:space="preserve">                                           </w:t>
      </w:r>
      <w:r>
        <w:rPr>
          <w:szCs w:val="28"/>
          <w:lang w:eastAsia="x-none"/>
        </w:rPr>
        <w:t xml:space="preserve">          И.П. Замятина</w:t>
      </w:r>
    </w:p>
    <w:p w:rsidR="00F140D8" w:rsidRPr="00C734E3" w:rsidRDefault="00F140D8" w:rsidP="00F140D8">
      <w:pPr>
        <w:autoSpaceDE w:val="0"/>
        <w:autoSpaceDN w:val="0"/>
        <w:adjustRightInd w:val="0"/>
        <w:spacing w:line="276" w:lineRule="auto"/>
        <w:ind w:firstLine="5670"/>
        <w:rPr>
          <w:szCs w:val="28"/>
        </w:rPr>
      </w:pPr>
      <w:r w:rsidRPr="00C734E3">
        <w:rPr>
          <w:szCs w:val="28"/>
        </w:rPr>
        <w:lastRenderedPageBreak/>
        <w:t xml:space="preserve">Приложение </w:t>
      </w:r>
    </w:p>
    <w:p w:rsidR="00F140D8" w:rsidRPr="00C734E3" w:rsidRDefault="00F140D8" w:rsidP="00F140D8">
      <w:pPr>
        <w:autoSpaceDE w:val="0"/>
        <w:autoSpaceDN w:val="0"/>
        <w:adjustRightInd w:val="0"/>
        <w:spacing w:line="276" w:lineRule="auto"/>
        <w:ind w:firstLine="5670"/>
        <w:rPr>
          <w:szCs w:val="28"/>
        </w:rPr>
      </w:pPr>
      <w:r w:rsidRPr="00C734E3">
        <w:rPr>
          <w:szCs w:val="28"/>
        </w:rPr>
        <w:t xml:space="preserve">к приказу                                </w:t>
      </w:r>
    </w:p>
    <w:p w:rsidR="00F140D8" w:rsidRPr="00C734E3" w:rsidRDefault="00F140D8" w:rsidP="00F140D8">
      <w:pPr>
        <w:autoSpaceDE w:val="0"/>
        <w:autoSpaceDN w:val="0"/>
        <w:adjustRightInd w:val="0"/>
        <w:spacing w:line="276" w:lineRule="auto"/>
        <w:ind w:firstLine="5670"/>
        <w:rPr>
          <w:szCs w:val="28"/>
        </w:rPr>
      </w:pPr>
      <w:r w:rsidRPr="00C734E3">
        <w:rPr>
          <w:szCs w:val="28"/>
        </w:rPr>
        <w:t>от ___________ № ____________</w:t>
      </w:r>
    </w:p>
    <w:p w:rsidR="00CF7DE5" w:rsidRPr="00C734E3" w:rsidRDefault="00CF7DE5" w:rsidP="00F140D8">
      <w:pPr>
        <w:autoSpaceDE w:val="0"/>
        <w:autoSpaceDN w:val="0"/>
        <w:adjustRightInd w:val="0"/>
        <w:jc w:val="center"/>
        <w:rPr>
          <w:rFonts w:ascii="Times New Roman CYR" w:hAnsi="Times New Roman CYR" w:cs="Times New Roman CYR"/>
          <w:bCs/>
          <w:szCs w:val="28"/>
          <w:highlight w:val="yellow"/>
        </w:rPr>
      </w:pPr>
    </w:p>
    <w:p w:rsidR="00CC5901" w:rsidRDefault="0097648E" w:rsidP="00F140D8">
      <w:pPr>
        <w:autoSpaceDE w:val="0"/>
        <w:autoSpaceDN w:val="0"/>
        <w:adjustRightInd w:val="0"/>
        <w:jc w:val="center"/>
        <w:rPr>
          <w:szCs w:val="28"/>
          <w:lang w:eastAsia="x-none"/>
        </w:rPr>
      </w:pPr>
      <w:r>
        <w:rPr>
          <w:szCs w:val="28"/>
          <w:lang w:eastAsia="x-none"/>
        </w:rPr>
        <w:t>П</w:t>
      </w:r>
      <w:r w:rsidR="00C734E3" w:rsidRPr="00D2620A">
        <w:rPr>
          <w:szCs w:val="28"/>
          <w:lang w:eastAsia="x-none"/>
        </w:rPr>
        <w:t xml:space="preserve">орядок определения нормативных затрат на оказание муниципальных услуг </w:t>
      </w:r>
    </w:p>
    <w:p w:rsidR="00C12124" w:rsidRDefault="00C734E3" w:rsidP="00CC5901">
      <w:pPr>
        <w:autoSpaceDE w:val="0"/>
        <w:autoSpaceDN w:val="0"/>
        <w:adjustRightInd w:val="0"/>
        <w:jc w:val="center"/>
        <w:rPr>
          <w:szCs w:val="28"/>
          <w:lang w:eastAsia="x-none"/>
        </w:rPr>
      </w:pPr>
      <w:r w:rsidRPr="00D2620A">
        <w:rPr>
          <w:szCs w:val="28"/>
          <w:lang w:eastAsia="x-none"/>
        </w:rPr>
        <w:t xml:space="preserve">в социальной сфере </w:t>
      </w:r>
      <w:r>
        <w:rPr>
          <w:szCs w:val="28"/>
          <w:lang w:eastAsia="x-none"/>
        </w:rPr>
        <w:t>по направлению деятельности</w:t>
      </w:r>
      <w:r w:rsidRPr="00D2620A">
        <w:rPr>
          <w:szCs w:val="28"/>
          <w:lang w:eastAsia="x-none"/>
        </w:rPr>
        <w:t xml:space="preserve"> </w:t>
      </w:r>
      <w:r>
        <w:rPr>
          <w:szCs w:val="28"/>
          <w:lang w:eastAsia="x-none"/>
        </w:rPr>
        <w:t>«реализация</w:t>
      </w:r>
      <w:r w:rsidRPr="00D2620A">
        <w:rPr>
          <w:szCs w:val="28"/>
          <w:lang w:eastAsia="x-none"/>
        </w:rPr>
        <w:t xml:space="preserve"> дополнительных об</w:t>
      </w:r>
      <w:r>
        <w:rPr>
          <w:szCs w:val="28"/>
          <w:lang w:eastAsia="x-none"/>
        </w:rPr>
        <w:t>щеразвивающих программ»</w:t>
      </w:r>
      <w:r w:rsidRPr="00D2620A">
        <w:rPr>
          <w:szCs w:val="28"/>
          <w:lang w:eastAsia="x-none"/>
        </w:rPr>
        <w:t xml:space="preserve">, </w:t>
      </w:r>
      <w:r w:rsidR="00CC5901">
        <w:rPr>
          <w:szCs w:val="28"/>
          <w:lang w:eastAsia="x-none"/>
        </w:rPr>
        <w:t xml:space="preserve">в отношении которых </w:t>
      </w:r>
      <w:r w:rsidRPr="00D2620A">
        <w:rPr>
          <w:szCs w:val="28"/>
          <w:lang w:eastAsia="x-none"/>
        </w:rPr>
        <w:t xml:space="preserve">осуществляется отбор исполнителей </w:t>
      </w:r>
      <w:r w:rsidR="005F20E2">
        <w:rPr>
          <w:szCs w:val="28"/>
          <w:lang w:eastAsia="x-none"/>
        </w:rPr>
        <w:t xml:space="preserve">муниципальных </w:t>
      </w:r>
      <w:r w:rsidRPr="00CC5901">
        <w:rPr>
          <w:szCs w:val="28"/>
          <w:lang w:eastAsia="x-none"/>
        </w:rPr>
        <w:t>услуг</w:t>
      </w:r>
      <w:r w:rsidRPr="00CC5901">
        <w:t xml:space="preserve"> </w:t>
      </w:r>
      <w:r w:rsidRPr="00CC5901">
        <w:rPr>
          <w:szCs w:val="28"/>
          <w:lang w:eastAsia="x-none"/>
        </w:rPr>
        <w:t xml:space="preserve">в целях исполнения </w:t>
      </w:r>
    </w:p>
    <w:p w:rsidR="00F140D8" w:rsidRPr="00CC5901" w:rsidRDefault="00C734E3" w:rsidP="00CC5901">
      <w:pPr>
        <w:autoSpaceDE w:val="0"/>
        <w:autoSpaceDN w:val="0"/>
        <w:adjustRightInd w:val="0"/>
        <w:jc w:val="center"/>
        <w:rPr>
          <w:szCs w:val="28"/>
          <w:lang w:eastAsia="x-none"/>
        </w:rPr>
      </w:pPr>
      <w:r w:rsidRPr="00CC5901">
        <w:rPr>
          <w:szCs w:val="28"/>
          <w:lang w:eastAsia="x-none"/>
        </w:rPr>
        <w:t>муниципального социального заказа</w:t>
      </w:r>
      <w:r w:rsidR="009976A3" w:rsidRPr="00CC5901">
        <w:rPr>
          <w:rFonts w:ascii="Times New Roman CYR" w:hAnsi="Times New Roman CYR" w:cs="Times New Roman CYR"/>
          <w:bCs/>
          <w:szCs w:val="28"/>
        </w:rPr>
        <w:t xml:space="preserve"> </w:t>
      </w:r>
      <w:r w:rsidR="00EA1B10" w:rsidRPr="00CC5901">
        <w:rPr>
          <w:rFonts w:ascii="Times New Roman CYR" w:hAnsi="Times New Roman CYR" w:cs="Times New Roman CYR"/>
          <w:bCs/>
          <w:szCs w:val="28"/>
        </w:rPr>
        <w:t>(далее – п</w:t>
      </w:r>
      <w:r w:rsidR="000346BA" w:rsidRPr="00CC5901">
        <w:rPr>
          <w:rFonts w:ascii="Times New Roman CYR" w:hAnsi="Times New Roman CYR" w:cs="Times New Roman CYR"/>
          <w:bCs/>
          <w:szCs w:val="28"/>
        </w:rPr>
        <w:t>орядок)</w:t>
      </w:r>
    </w:p>
    <w:p w:rsidR="009826A8" w:rsidRPr="00C734E3" w:rsidRDefault="009826A8" w:rsidP="00F140D8">
      <w:pPr>
        <w:autoSpaceDE w:val="0"/>
        <w:autoSpaceDN w:val="0"/>
        <w:adjustRightInd w:val="0"/>
        <w:jc w:val="center"/>
        <w:rPr>
          <w:rFonts w:ascii="Times New Roman CYR" w:hAnsi="Times New Roman CYR" w:cs="Times New Roman CYR"/>
          <w:bCs/>
          <w:szCs w:val="28"/>
          <w:highlight w:val="yellow"/>
        </w:rPr>
      </w:pPr>
    </w:p>
    <w:p w:rsidR="00F140D8" w:rsidRPr="00C734E3" w:rsidRDefault="00D65F7E" w:rsidP="00D65F7E">
      <w:pPr>
        <w:keepNext/>
        <w:tabs>
          <w:tab w:val="left" w:pos="851"/>
        </w:tabs>
        <w:autoSpaceDE w:val="0"/>
        <w:autoSpaceDN w:val="0"/>
        <w:adjustRightInd w:val="0"/>
        <w:ind w:firstLine="567"/>
        <w:rPr>
          <w:b/>
          <w:szCs w:val="28"/>
        </w:rPr>
      </w:pPr>
      <w:r w:rsidRPr="00C734E3">
        <w:rPr>
          <w:b/>
          <w:szCs w:val="28"/>
        </w:rPr>
        <w:t xml:space="preserve">Раздел </w:t>
      </w:r>
      <w:r w:rsidRPr="00C734E3">
        <w:rPr>
          <w:b/>
          <w:szCs w:val="28"/>
          <w:lang w:val="en-US"/>
        </w:rPr>
        <w:t>I</w:t>
      </w:r>
      <w:r w:rsidRPr="00C734E3">
        <w:rPr>
          <w:b/>
          <w:szCs w:val="28"/>
        </w:rPr>
        <w:t xml:space="preserve">. </w:t>
      </w:r>
      <w:r w:rsidR="00F140D8" w:rsidRPr="00C734E3">
        <w:rPr>
          <w:b/>
          <w:szCs w:val="28"/>
        </w:rPr>
        <w:t>Общие положения</w:t>
      </w:r>
    </w:p>
    <w:p w:rsidR="002330AD" w:rsidRPr="00C734E3" w:rsidRDefault="00C734E3" w:rsidP="00CC5901">
      <w:pPr>
        <w:ind w:firstLine="567"/>
        <w:contextualSpacing/>
        <w:jc w:val="both"/>
        <w:rPr>
          <w:szCs w:val="28"/>
        </w:rPr>
      </w:pPr>
      <w:r w:rsidRPr="00C734E3">
        <w:rPr>
          <w:szCs w:val="28"/>
        </w:rPr>
        <w:t>1</w:t>
      </w:r>
      <w:r w:rsidR="002330AD" w:rsidRPr="00C734E3">
        <w:rPr>
          <w:szCs w:val="28"/>
        </w:rPr>
        <w:t xml:space="preserve">. Настоящий </w:t>
      </w:r>
      <w:r w:rsidR="00EA1B10" w:rsidRPr="00C734E3">
        <w:rPr>
          <w:szCs w:val="28"/>
        </w:rPr>
        <w:t>п</w:t>
      </w:r>
      <w:r w:rsidR="002330AD" w:rsidRPr="00C734E3">
        <w:rPr>
          <w:szCs w:val="28"/>
        </w:rPr>
        <w:t>орядок разработан в соответствии со ст</w:t>
      </w:r>
      <w:r w:rsidR="00C53815" w:rsidRPr="00C734E3">
        <w:rPr>
          <w:szCs w:val="28"/>
        </w:rPr>
        <w:t xml:space="preserve">атьёй </w:t>
      </w:r>
      <w:r w:rsidR="002330AD" w:rsidRPr="00C734E3">
        <w:rPr>
          <w:szCs w:val="28"/>
        </w:rPr>
        <w:t xml:space="preserve">69.2 Бюджетного кодекса Российской Федерации, </w:t>
      </w:r>
      <w:r w:rsidR="00CC5901" w:rsidRPr="00CC5901">
        <w:rPr>
          <w:szCs w:val="28"/>
        </w:rPr>
        <w:t xml:space="preserve">Федеральным </w:t>
      </w:r>
      <w:r w:rsidR="00CC5901">
        <w:rPr>
          <w:szCs w:val="28"/>
        </w:rPr>
        <w:t xml:space="preserve">законом </w:t>
      </w:r>
      <w:r w:rsidR="00111180">
        <w:rPr>
          <w:szCs w:val="28"/>
        </w:rPr>
        <w:t xml:space="preserve">                                   </w:t>
      </w:r>
      <w:r w:rsidR="00CC5901">
        <w:rPr>
          <w:szCs w:val="28"/>
        </w:rPr>
        <w:t xml:space="preserve">от 13.07.2020 № 189-ФЗ </w:t>
      </w:r>
      <w:r w:rsidR="00CC5901" w:rsidRPr="00CC5901">
        <w:rPr>
          <w:szCs w:val="28"/>
        </w:rPr>
        <w:t>«О государственном (муниципальном) социальном заказе на оказание государственных (муниципальных) услуг в социальной сфере»</w:t>
      </w:r>
      <w:r w:rsidR="00CC5901">
        <w:rPr>
          <w:szCs w:val="28"/>
        </w:rPr>
        <w:t xml:space="preserve">, </w:t>
      </w:r>
      <w:r w:rsidR="00B730E2" w:rsidRPr="00B730E2">
        <w:rPr>
          <w:szCs w:val="28"/>
        </w:rPr>
        <w:t xml:space="preserve">приказом Министерства просвещения Российской Федерации </w:t>
      </w:r>
      <w:r w:rsidR="00B730E2">
        <w:rPr>
          <w:szCs w:val="28"/>
        </w:rPr>
        <w:t xml:space="preserve">                      </w:t>
      </w:r>
      <w:r w:rsidR="00B730E2" w:rsidRPr="00B730E2">
        <w:rPr>
          <w:szCs w:val="28"/>
        </w:rPr>
        <w:t xml:space="preserve">от 2209.2021 № 662 «Об утверждении общих требований к определению нормативных затрат на оказание государственных (муниципальных) услуг </w:t>
      </w:r>
      <w:r w:rsidR="00B730E2">
        <w:rPr>
          <w:szCs w:val="28"/>
        </w:rPr>
        <w:t xml:space="preserve">              </w:t>
      </w:r>
      <w:r w:rsidR="00B730E2" w:rsidRPr="00B730E2">
        <w:rPr>
          <w:szCs w:val="28"/>
        </w:rPr>
        <w:t>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w:t>
      </w:r>
      <w:r w:rsidR="00B730E2">
        <w:rPr>
          <w:szCs w:val="28"/>
        </w:rPr>
        <w:t xml:space="preserve">офессионального обучения, опеки </w:t>
      </w:r>
      <w:r w:rsidR="00B730E2" w:rsidRPr="00B730E2">
        <w:rPr>
          <w:szCs w:val="28"/>
        </w:rPr>
        <w:t>и попечительства несовершеннолетних граждан,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r w:rsidR="00B730E2">
        <w:rPr>
          <w:szCs w:val="28"/>
        </w:rPr>
        <w:t xml:space="preserve">, </w:t>
      </w:r>
      <w:r w:rsidR="002330AD" w:rsidRPr="00C734E3">
        <w:rPr>
          <w:szCs w:val="28"/>
        </w:rPr>
        <w:t>постановлением Администра</w:t>
      </w:r>
      <w:r w:rsidR="00B730E2">
        <w:rPr>
          <w:szCs w:val="28"/>
        </w:rPr>
        <w:t xml:space="preserve">ции города            от 04.10.2016 № 7339 </w:t>
      </w:r>
      <w:r w:rsidR="002330AD" w:rsidRPr="00C734E3">
        <w:rPr>
          <w:szCs w:val="28"/>
        </w:rPr>
        <w:t>«</w:t>
      </w:r>
      <w:r w:rsidR="00EC1D49" w:rsidRPr="00C734E3">
        <w:rPr>
          <w:bCs/>
          <w:szCs w:val="28"/>
        </w:rPr>
        <w:t>Об утверждении порядка формирования муниципального задания на оказание муниципальных услуг (выполнение раб</w:t>
      </w:r>
      <w:r w:rsidR="00B730E2">
        <w:rPr>
          <w:bCs/>
          <w:szCs w:val="28"/>
        </w:rPr>
        <w:t xml:space="preserve">от) муниципальными учреждениями </w:t>
      </w:r>
      <w:r w:rsidR="00EC1D49" w:rsidRPr="00C734E3">
        <w:rPr>
          <w:bCs/>
          <w:szCs w:val="28"/>
        </w:rPr>
        <w:t>и финансового обеспечения выполнения муниципального задания</w:t>
      </w:r>
      <w:r w:rsidR="00B730E2">
        <w:rPr>
          <w:szCs w:val="28"/>
        </w:rPr>
        <w:t>»</w:t>
      </w:r>
      <w:r w:rsidR="002330AD" w:rsidRPr="00C734E3">
        <w:rPr>
          <w:szCs w:val="28"/>
        </w:rPr>
        <w:t>.</w:t>
      </w:r>
    </w:p>
    <w:p w:rsidR="002330AD" w:rsidRPr="00FE3094" w:rsidRDefault="00C734E3" w:rsidP="00D35AD6">
      <w:pPr>
        <w:ind w:firstLine="567"/>
        <w:contextualSpacing/>
        <w:jc w:val="both"/>
        <w:rPr>
          <w:szCs w:val="28"/>
        </w:rPr>
      </w:pPr>
      <w:r w:rsidRPr="00FE3094">
        <w:rPr>
          <w:szCs w:val="28"/>
        </w:rPr>
        <w:t xml:space="preserve">2. Порядок </w:t>
      </w:r>
      <w:r w:rsidR="000438E5" w:rsidRPr="000438E5">
        <w:rPr>
          <w:szCs w:val="28"/>
        </w:rPr>
        <w:t xml:space="preserve">устанавливает правила </w:t>
      </w:r>
      <w:r w:rsidR="000438E5">
        <w:rPr>
          <w:szCs w:val="28"/>
        </w:rPr>
        <w:t>определения</w:t>
      </w:r>
      <w:r w:rsidR="003731B8" w:rsidRPr="00FE3094">
        <w:rPr>
          <w:szCs w:val="28"/>
        </w:rPr>
        <w:t xml:space="preserve"> нормативных затрат </w:t>
      </w:r>
      <w:r w:rsidR="000438E5">
        <w:rPr>
          <w:szCs w:val="28"/>
        </w:rPr>
        <w:t xml:space="preserve">              </w:t>
      </w:r>
      <w:r w:rsidRPr="00FE3094">
        <w:rPr>
          <w:szCs w:val="28"/>
        </w:rPr>
        <w:t>на оказание муниципальных услуг в социальной сфере по направлению деятельности «реализация дополнитель</w:t>
      </w:r>
      <w:r w:rsidR="003731B8" w:rsidRPr="00FE3094">
        <w:rPr>
          <w:szCs w:val="28"/>
        </w:rPr>
        <w:t xml:space="preserve">ных общеразвивающих программ», </w:t>
      </w:r>
      <w:r w:rsidR="000438E5">
        <w:rPr>
          <w:szCs w:val="28"/>
        </w:rPr>
        <w:t xml:space="preserve">              </w:t>
      </w:r>
      <w:r w:rsidRPr="00FE3094">
        <w:rPr>
          <w:szCs w:val="28"/>
        </w:rPr>
        <w:t xml:space="preserve">в отношении которых осуществляется отбор исполнителей </w:t>
      </w:r>
      <w:r w:rsidR="000B417A" w:rsidRPr="00FE3094">
        <w:rPr>
          <w:szCs w:val="28"/>
        </w:rPr>
        <w:t xml:space="preserve">муниципальных </w:t>
      </w:r>
      <w:r w:rsidRPr="00FE3094">
        <w:rPr>
          <w:szCs w:val="28"/>
        </w:rPr>
        <w:t>услуг в целях исполнения мун</w:t>
      </w:r>
      <w:r w:rsidR="003731B8" w:rsidRPr="00FE3094">
        <w:rPr>
          <w:szCs w:val="28"/>
        </w:rPr>
        <w:t xml:space="preserve">иципального социального заказа </w:t>
      </w:r>
      <w:r w:rsidR="00A77595">
        <w:rPr>
          <w:szCs w:val="28"/>
        </w:rPr>
        <w:t xml:space="preserve">                             </w:t>
      </w:r>
      <w:r w:rsidRPr="00FE3094">
        <w:rPr>
          <w:szCs w:val="28"/>
        </w:rPr>
        <w:t>(далее – исполнение муниципального социального заказа посредством отбора исполнителей</w:t>
      </w:r>
      <w:r w:rsidR="00D35AD6" w:rsidRPr="00FE3094">
        <w:rPr>
          <w:szCs w:val="28"/>
        </w:rPr>
        <w:t xml:space="preserve"> </w:t>
      </w:r>
      <w:r w:rsidR="000B417A" w:rsidRPr="00FE3094">
        <w:rPr>
          <w:szCs w:val="28"/>
        </w:rPr>
        <w:t xml:space="preserve">муниципальных </w:t>
      </w:r>
      <w:r w:rsidR="00D35AD6" w:rsidRPr="00FE3094">
        <w:rPr>
          <w:szCs w:val="28"/>
        </w:rPr>
        <w:t>услуг</w:t>
      </w:r>
      <w:r w:rsidRPr="00FE3094">
        <w:rPr>
          <w:szCs w:val="28"/>
        </w:rPr>
        <w:t xml:space="preserve">), </w:t>
      </w:r>
      <w:r w:rsidR="00832779" w:rsidRPr="00FE3094">
        <w:rPr>
          <w:rFonts w:ascii="Times New Roman CYR" w:hAnsi="Times New Roman CYR" w:cs="Times New Roman CYR"/>
          <w:bCs/>
          <w:szCs w:val="28"/>
        </w:rPr>
        <w:t xml:space="preserve">базовых нормативов затрат, </w:t>
      </w:r>
      <w:r w:rsidR="002330AD" w:rsidRPr="00FE3094">
        <w:rPr>
          <w:szCs w:val="28"/>
        </w:rPr>
        <w:t xml:space="preserve">применяемых при расчете объема финансового обеспечения </w:t>
      </w:r>
      <w:r w:rsidR="00650C3C" w:rsidRPr="00FE3094">
        <w:rPr>
          <w:szCs w:val="28"/>
        </w:rPr>
        <w:t>на исполнение муниципального социального заказа посредст</w:t>
      </w:r>
      <w:r w:rsidR="00D35AD6" w:rsidRPr="00FE3094">
        <w:rPr>
          <w:szCs w:val="28"/>
        </w:rPr>
        <w:t xml:space="preserve">вом отбора исполнителей </w:t>
      </w:r>
      <w:r w:rsidR="000B417A" w:rsidRPr="00FE3094">
        <w:rPr>
          <w:szCs w:val="28"/>
        </w:rPr>
        <w:t xml:space="preserve">муниципальных </w:t>
      </w:r>
      <w:r w:rsidR="003731B8" w:rsidRPr="00FE3094">
        <w:rPr>
          <w:szCs w:val="28"/>
        </w:rPr>
        <w:t xml:space="preserve">услуг </w:t>
      </w:r>
      <w:r w:rsidR="001A0DC1">
        <w:rPr>
          <w:szCs w:val="28"/>
        </w:rPr>
        <w:t xml:space="preserve">      </w:t>
      </w:r>
      <w:r w:rsidR="002330AD" w:rsidRPr="00FE3094">
        <w:rPr>
          <w:szCs w:val="28"/>
        </w:rPr>
        <w:t>на единицу муниципальной услуги</w:t>
      </w:r>
      <w:r w:rsidR="008A1DB4" w:rsidRPr="00FE3094">
        <w:rPr>
          <w:szCs w:val="28"/>
        </w:rPr>
        <w:t xml:space="preserve"> в социальной сфере</w:t>
      </w:r>
      <w:r w:rsidR="00D35AD6" w:rsidRPr="00FE3094">
        <w:rPr>
          <w:szCs w:val="28"/>
        </w:rPr>
        <w:t>.</w:t>
      </w:r>
    </w:p>
    <w:p w:rsidR="003731B8" w:rsidRPr="00FE3094" w:rsidRDefault="003731B8" w:rsidP="003731B8">
      <w:pPr>
        <w:widowControl w:val="0"/>
        <w:suppressAutoHyphens/>
        <w:autoSpaceDE w:val="0"/>
        <w:autoSpaceDN w:val="0"/>
        <w:adjustRightInd w:val="0"/>
        <w:ind w:firstLine="709"/>
        <w:jc w:val="both"/>
        <w:rPr>
          <w:szCs w:val="28"/>
          <w:lang w:eastAsia="x-none"/>
        </w:rPr>
      </w:pPr>
      <w:r w:rsidRPr="00FE3094">
        <w:rPr>
          <w:szCs w:val="28"/>
        </w:rPr>
        <w:t xml:space="preserve">3. </w:t>
      </w:r>
      <w:r w:rsidRPr="00FE3094">
        <w:rPr>
          <w:szCs w:val="28"/>
          <w:lang w:eastAsia="x-none"/>
        </w:rPr>
        <w:t>Для целей настоящего порядка используются следующие понятия:</w:t>
      </w:r>
    </w:p>
    <w:p w:rsidR="0029637F" w:rsidRPr="00FE3094" w:rsidRDefault="003731B8" w:rsidP="003731B8">
      <w:pPr>
        <w:widowControl w:val="0"/>
        <w:suppressAutoHyphens/>
        <w:autoSpaceDE w:val="0"/>
        <w:autoSpaceDN w:val="0"/>
        <w:adjustRightInd w:val="0"/>
        <w:ind w:firstLine="709"/>
        <w:jc w:val="both"/>
        <w:rPr>
          <w:szCs w:val="28"/>
          <w:lang w:eastAsia="x-none"/>
        </w:rPr>
      </w:pPr>
      <w:r w:rsidRPr="00FE3094">
        <w:rPr>
          <w:szCs w:val="28"/>
          <w:lang w:eastAsia="x-none"/>
        </w:rPr>
        <w:t xml:space="preserve">базовый норматив затрат – значение нормативов затрат </w:t>
      </w:r>
      <w:r w:rsidR="0029637F" w:rsidRPr="00FE3094">
        <w:rPr>
          <w:szCs w:val="28"/>
          <w:lang w:eastAsia="x-none"/>
        </w:rPr>
        <w:t>на исполнение муниципального социального заказа посредством отбора исполнителей муниципальных услуг на единицу муниципальной услуги;</w:t>
      </w:r>
    </w:p>
    <w:p w:rsidR="003731B8" w:rsidRPr="00FE3094" w:rsidRDefault="003731B8" w:rsidP="003731B8">
      <w:pPr>
        <w:widowControl w:val="0"/>
        <w:suppressAutoHyphens/>
        <w:autoSpaceDE w:val="0"/>
        <w:autoSpaceDN w:val="0"/>
        <w:adjustRightInd w:val="0"/>
        <w:ind w:firstLine="709"/>
        <w:jc w:val="both"/>
        <w:rPr>
          <w:szCs w:val="28"/>
          <w:lang w:eastAsia="x-none"/>
        </w:rPr>
      </w:pPr>
      <w:r w:rsidRPr="00FE3094">
        <w:rPr>
          <w:szCs w:val="28"/>
          <w:lang w:eastAsia="x-none"/>
        </w:rPr>
        <w:lastRenderedPageBreak/>
        <w:t xml:space="preserve">корректирующие коэффициенты – коэффициенты, применяемые                             к базовым нормативам затрат, в целях определения нормативных затрат                                </w:t>
      </w:r>
      <w:r w:rsidR="007B222C" w:rsidRPr="00FE3094">
        <w:rPr>
          <w:szCs w:val="28"/>
        </w:rPr>
        <w:t>на исполнение муниципального социального заказа посредством отбора исполнителей муниципальных услуг</w:t>
      </w:r>
      <w:r w:rsidRPr="00FE3094">
        <w:rPr>
          <w:szCs w:val="28"/>
          <w:lang w:eastAsia="x-none"/>
        </w:rPr>
        <w:t>, отражающие отраслевые особенности оказания муниципальных услуг в социальной сфере;</w:t>
      </w:r>
    </w:p>
    <w:p w:rsidR="003731B8" w:rsidRPr="00FE3094" w:rsidRDefault="003731B8" w:rsidP="008A1DB4">
      <w:pPr>
        <w:widowControl w:val="0"/>
        <w:suppressAutoHyphens/>
        <w:autoSpaceDE w:val="0"/>
        <w:autoSpaceDN w:val="0"/>
        <w:adjustRightInd w:val="0"/>
        <w:ind w:firstLine="709"/>
        <w:jc w:val="both"/>
        <w:rPr>
          <w:szCs w:val="28"/>
        </w:rPr>
      </w:pPr>
      <w:r w:rsidRPr="00FE3094">
        <w:rPr>
          <w:szCs w:val="28"/>
          <w:lang w:eastAsia="x-none"/>
        </w:rPr>
        <w:t xml:space="preserve">нормативные затраты – значение нормативов затрат </w:t>
      </w:r>
      <w:r w:rsidR="0083043C" w:rsidRPr="00FE3094">
        <w:rPr>
          <w:szCs w:val="28"/>
        </w:rPr>
        <w:t xml:space="preserve">на </w:t>
      </w:r>
      <w:r w:rsidR="008A1DB4" w:rsidRPr="00FE3094">
        <w:rPr>
          <w:szCs w:val="28"/>
        </w:rPr>
        <w:t xml:space="preserve">оказание единицы муниципальной услуги в социальной сфере </w:t>
      </w:r>
      <w:r w:rsidR="008A1DB4" w:rsidRPr="00FE3094">
        <w:rPr>
          <w:szCs w:val="28"/>
          <w:lang w:eastAsia="x-none"/>
        </w:rPr>
        <w:t xml:space="preserve">с учетом корректирующих коэффициентов в целях </w:t>
      </w:r>
      <w:r w:rsidR="008A1DB4" w:rsidRPr="00FE3094">
        <w:rPr>
          <w:szCs w:val="28"/>
        </w:rPr>
        <w:t>исполнения</w:t>
      </w:r>
      <w:r w:rsidR="0083043C" w:rsidRPr="00FE3094">
        <w:rPr>
          <w:szCs w:val="28"/>
        </w:rPr>
        <w:t xml:space="preserve"> муниципального социального заказа посредством отбора исполнителей муниципальных услуг</w:t>
      </w:r>
      <w:r w:rsidRPr="00FE3094">
        <w:rPr>
          <w:szCs w:val="28"/>
          <w:lang w:eastAsia="x-none"/>
        </w:rPr>
        <w:t xml:space="preserve">, которые применяются при расчете субсидий на финансовое обеспечение затрат, связанных </w:t>
      </w:r>
      <w:r w:rsidR="008A1DB4" w:rsidRPr="00FE3094">
        <w:rPr>
          <w:szCs w:val="28"/>
          <w:lang w:eastAsia="x-none"/>
        </w:rPr>
        <w:t xml:space="preserve">                                    </w:t>
      </w:r>
      <w:r w:rsidR="005829A0" w:rsidRPr="00FE3094">
        <w:rPr>
          <w:szCs w:val="28"/>
          <w:lang w:eastAsia="x-none"/>
        </w:rPr>
        <w:t xml:space="preserve">с </w:t>
      </w:r>
      <w:r w:rsidR="005829A0" w:rsidRPr="00FE3094">
        <w:rPr>
          <w:szCs w:val="28"/>
        </w:rPr>
        <w:t>исполнением муниципального социального заказа посредством отбора исполнителей муниципальных услуг.</w:t>
      </w:r>
    </w:p>
    <w:p w:rsidR="00F878C0" w:rsidRPr="00FE3094" w:rsidRDefault="00F704A4" w:rsidP="00BB3B24">
      <w:pPr>
        <w:ind w:firstLine="567"/>
        <w:contextualSpacing/>
        <w:jc w:val="both"/>
        <w:rPr>
          <w:szCs w:val="28"/>
        </w:rPr>
      </w:pPr>
      <w:r w:rsidRPr="00FE3094">
        <w:rPr>
          <w:szCs w:val="28"/>
        </w:rPr>
        <w:t>4</w:t>
      </w:r>
      <w:r w:rsidR="002330AD" w:rsidRPr="00FE3094">
        <w:rPr>
          <w:szCs w:val="28"/>
        </w:rPr>
        <w:t xml:space="preserve">. Нормативные затраты на </w:t>
      </w:r>
      <w:r w:rsidR="00D35AD6" w:rsidRPr="00FE3094">
        <w:rPr>
          <w:szCs w:val="28"/>
        </w:rPr>
        <w:t xml:space="preserve">исполнение муниципального социального заказа посредством отбора исполнителей </w:t>
      </w:r>
      <w:r w:rsidR="000B417A" w:rsidRPr="00FE3094">
        <w:rPr>
          <w:szCs w:val="28"/>
        </w:rPr>
        <w:t xml:space="preserve">муниципальных </w:t>
      </w:r>
      <w:r w:rsidR="00D35AD6" w:rsidRPr="00FE3094">
        <w:rPr>
          <w:szCs w:val="28"/>
        </w:rPr>
        <w:t xml:space="preserve">услуг </w:t>
      </w:r>
      <w:r w:rsidR="005829A0" w:rsidRPr="00FE3094">
        <w:rPr>
          <w:szCs w:val="28"/>
        </w:rPr>
        <w:t>определяются</w:t>
      </w:r>
      <w:r w:rsidR="002330AD" w:rsidRPr="00FE3094">
        <w:rPr>
          <w:szCs w:val="28"/>
        </w:rPr>
        <w:t xml:space="preserve"> </w:t>
      </w:r>
      <w:r w:rsidR="00111180" w:rsidRPr="00FE3094">
        <w:rPr>
          <w:szCs w:val="28"/>
        </w:rPr>
        <w:t xml:space="preserve">                      </w:t>
      </w:r>
      <w:r w:rsidR="005829A0" w:rsidRPr="00FE3094">
        <w:rPr>
          <w:szCs w:val="28"/>
        </w:rPr>
        <w:t>для</w:t>
      </w:r>
      <w:r w:rsidR="002330AD" w:rsidRPr="00FE3094">
        <w:rPr>
          <w:szCs w:val="28"/>
        </w:rPr>
        <w:t xml:space="preserve"> каждой реестровой записи</w:t>
      </w:r>
      <w:r w:rsidR="00AE475C" w:rsidRPr="00FE3094">
        <w:rPr>
          <w:szCs w:val="28"/>
        </w:rPr>
        <w:t xml:space="preserve">, </w:t>
      </w:r>
      <w:r w:rsidR="008E073A" w:rsidRPr="00FE3094">
        <w:rPr>
          <w:szCs w:val="28"/>
        </w:rPr>
        <w:t xml:space="preserve">включенной </w:t>
      </w:r>
      <w:r w:rsidR="00AE475C" w:rsidRPr="00FE3094">
        <w:rPr>
          <w:szCs w:val="28"/>
        </w:rPr>
        <w:t xml:space="preserve">в </w:t>
      </w:r>
      <w:r w:rsidR="00EA1B10" w:rsidRPr="00FE3094">
        <w:rPr>
          <w:szCs w:val="28"/>
        </w:rPr>
        <w:t>о</w:t>
      </w:r>
      <w:r w:rsidR="00AE475C" w:rsidRPr="00FE3094">
        <w:rPr>
          <w:szCs w:val="28"/>
        </w:rPr>
        <w:t>бщероссийски</w:t>
      </w:r>
      <w:r w:rsidR="005829A0" w:rsidRPr="00FE3094">
        <w:rPr>
          <w:szCs w:val="28"/>
        </w:rPr>
        <w:t>й</w:t>
      </w:r>
      <w:r w:rsidR="00AE475C" w:rsidRPr="00FE3094">
        <w:rPr>
          <w:szCs w:val="28"/>
        </w:rPr>
        <w:t xml:space="preserve"> </w:t>
      </w:r>
      <w:r w:rsidR="00EA1B10" w:rsidRPr="00FE3094">
        <w:rPr>
          <w:szCs w:val="28"/>
        </w:rPr>
        <w:t>базовы</w:t>
      </w:r>
      <w:r w:rsidR="005829A0" w:rsidRPr="00FE3094">
        <w:rPr>
          <w:szCs w:val="28"/>
        </w:rPr>
        <w:t>й</w:t>
      </w:r>
      <w:r w:rsidR="00EA1B10" w:rsidRPr="00FE3094">
        <w:rPr>
          <w:szCs w:val="28"/>
        </w:rPr>
        <w:t xml:space="preserve"> </w:t>
      </w:r>
      <w:r w:rsidR="005829A0" w:rsidRPr="00FE3094">
        <w:rPr>
          <w:szCs w:val="28"/>
        </w:rPr>
        <w:t>(отраслевой</w:t>
      </w:r>
      <w:r w:rsidR="00AE475C" w:rsidRPr="00FE3094">
        <w:rPr>
          <w:szCs w:val="28"/>
        </w:rPr>
        <w:t xml:space="preserve">) </w:t>
      </w:r>
      <w:r w:rsidR="00BB3B24" w:rsidRPr="00FE3094">
        <w:rPr>
          <w:szCs w:val="28"/>
        </w:rPr>
        <w:t>перечень</w:t>
      </w:r>
      <w:r w:rsidR="00AE475C" w:rsidRPr="00FE3094">
        <w:rPr>
          <w:szCs w:val="28"/>
        </w:rPr>
        <w:t xml:space="preserve"> (классификатор) государственных и </w:t>
      </w:r>
      <w:r w:rsidR="00044891" w:rsidRPr="00FE3094">
        <w:rPr>
          <w:szCs w:val="28"/>
        </w:rPr>
        <w:t>му</w:t>
      </w:r>
      <w:r w:rsidR="00AE475C" w:rsidRPr="00FE3094">
        <w:rPr>
          <w:szCs w:val="28"/>
        </w:rPr>
        <w:t>ниципальных услуг</w:t>
      </w:r>
      <w:r w:rsidR="002330AD" w:rsidRPr="00FE3094">
        <w:rPr>
          <w:szCs w:val="28"/>
        </w:rPr>
        <w:t xml:space="preserve">, </w:t>
      </w:r>
      <w:r w:rsidR="00EA1B10" w:rsidRPr="00FE3094">
        <w:rPr>
          <w:szCs w:val="28"/>
        </w:rPr>
        <w:t xml:space="preserve">оказываемых физическим лицам, </w:t>
      </w:r>
      <w:r w:rsidR="00BB3B24" w:rsidRPr="00FE3094">
        <w:rPr>
          <w:szCs w:val="28"/>
        </w:rPr>
        <w:t xml:space="preserve">на один человеко-час, с учетом информации о содержании и условиях (формах) оказания </w:t>
      </w:r>
      <w:r w:rsidR="002330AD" w:rsidRPr="00FE3094">
        <w:rPr>
          <w:szCs w:val="28"/>
        </w:rPr>
        <w:t>муниципальной услуги,</w:t>
      </w:r>
      <w:r w:rsidR="00D35AD6" w:rsidRPr="00FE3094">
        <w:rPr>
          <w:szCs w:val="28"/>
        </w:rPr>
        <w:t xml:space="preserve"> у</w:t>
      </w:r>
      <w:r w:rsidR="00BB3B24" w:rsidRPr="00FE3094">
        <w:rPr>
          <w:szCs w:val="28"/>
        </w:rPr>
        <w:t xml:space="preserve">твержденной </w:t>
      </w:r>
      <w:r w:rsidR="00BC63F3" w:rsidRPr="00FE3094">
        <w:rPr>
          <w:szCs w:val="28"/>
        </w:rPr>
        <w:t>в муниципальном социальном заказе</w:t>
      </w:r>
      <w:r w:rsidR="0065728D" w:rsidRPr="00FE3094">
        <w:rPr>
          <w:szCs w:val="28"/>
        </w:rPr>
        <w:t>,</w:t>
      </w:r>
      <w:r w:rsidR="002330AD" w:rsidRPr="00FE3094">
        <w:rPr>
          <w:szCs w:val="28"/>
        </w:rPr>
        <w:t xml:space="preserve"> на основе базового норматива затрат</w:t>
      </w:r>
      <w:r w:rsidR="00BB3B24" w:rsidRPr="00FE3094">
        <w:rPr>
          <w:szCs w:val="28"/>
        </w:rPr>
        <w:t xml:space="preserve"> </w:t>
      </w:r>
      <w:r w:rsidR="002330AD" w:rsidRPr="00FE3094">
        <w:rPr>
          <w:szCs w:val="28"/>
        </w:rPr>
        <w:t xml:space="preserve">и корректирующих коэффициентов к </w:t>
      </w:r>
      <w:r w:rsidR="000C0551" w:rsidRPr="00FE3094">
        <w:rPr>
          <w:szCs w:val="28"/>
        </w:rPr>
        <w:t>нему</w:t>
      </w:r>
      <w:r w:rsidR="00BB3B24" w:rsidRPr="00FE3094">
        <w:rPr>
          <w:szCs w:val="28"/>
        </w:rPr>
        <w:t xml:space="preserve">, и не могут быть ниже нормативов затрат на оказание таких услуг в соответствии </w:t>
      </w:r>
      <w:r w:rsidR="0036461E" w:rsidRPr="00FE3094">
        <w:rPr>
          <w:szCs w:val="28"/>
        </w:rPr>
        <w:t xml:space="preserve">                                                </w:t>
      </w:r>
      <w:r w:rsidR="00BB3B24" w:rsidRPr="00FE3094">
        <w:rPr>
          <w:szCs w:val="28"/>
        </w:rPr>
        <w:t>с муниципальным заданием муниципальных образовательных учреждений д</w:t>
      </w:r>
      <w:r w:rsidR="0036461E" w:rsidRPr="00FE3094">
        <w:rPr>
          <w:szCs w:val="28"/>
        </w:rPr>
        <w:t>ополнительного образования</w:t>
      </w:r>
      <w:r w:rsidR="00BB3B24" w:rsidRPr="00FE3094">
        <w:rPr>
          <w:szCs w:val="28"/>
        </w:rPr>
        <w:t xml:space="preserve">, подведомственных департаменту образования Администрации города (далее – муниципальные </w:t>
      </w:r>
      <w:r w:rsidR="00C12124" w:rsidRPr="00FE3094">
        <w:rPr>
          <w:szCs w:val="28"/>
        </w:rPr>
        <w:t xml:space="preserve">образовательные </w:t>
      </w:r>
      <w:r w:rsidR="00BB3B24" w:rsidRPr="00FE3094">
        <w:rPr>
          <w:szCs w:val="28"/>
        </w:rPr>
        <w:t>учрежде</w:t>
      </w:r>
      <w:r w:rsidRPr="00FE3094">
        <w:rPr>
          <w:szCs w:val="28"/>
        </w:rPr>
        <w:t>ния дополнительного образования).</w:t>
      </w:r>
    </w:p>
    <w:p w:rsidR="002330AD" w:rsidRPr="00FE3094" w:rsidRDefault="002330AD" w:rsidP="000052BC">
      <w:pPr>
        <w:ind w:firstLine="567"/>
        <w:contextualSpacing/>
        <w:jc w:val="both"/>
        <w:rPr>
          <w:szCs w:val="28"/>
        </w:rPr>
      </w:pPr>
      <w:r w:rsidRPr="00FE3094">
        <w:rPr>
          <w:szCs w:val="28"/>
        </w:rPr>
        <w:t xml:space="preserve">Нормативные затраты </w:t>
      </w:r>
      <w:r w:rsidR="00BC63F3" w:rsidRPr="00FE3094">
        <w:rPr>
          <w:szCs w:val="28"/>
        </w:rPr>
        <w:t>на исполнение муниципального социального заказа посредством отбора исполнителей муниципальных услуг</w:t>
      </w:r>
      <w:r w:rsidRPr="00FE3094">
        <w:rPr>
          <w:szCs w:val="28"/>
        </w:rPr>
        <w:t xml:space="preserve">, </w:t>
      </w:r>
      <w:r w:rsidR="00F704A4" w:rsidRPr="00FE3094">
        <w:rPr>
          <w:szCs w:val="28"/>
        </w:rPr>
        <w:t>определенные</w:t>
      </w:r>
      <w:r w:rsidR="00BC63F3" w:rsidRPr="00FE3094">
        <w:rPr>
          <w:szCs w:val="28"/>
        </w:rPr>
        <w:t xml:space="preserve"> </w:t>
      </w:r>
      <w:r w:rsidR="00111180" w:rsidRPr="00FE3094">
        <w:rPr>
          <w:szCs w:val="28"/>
        </w:rPr>
        <w:t xml:space="preserve">                            </w:t>
      </w:r>
      <w:r w:rsidRPr="00FE3094">
        <w:rPr>
          <w:szCs w:val="28"/>
        </w:rPr>
        <w:t xml:space="preserve">с соблюдением настоящего </w:t>
      </w:r>
      <w:r w:rsidR="00044891" w:rsidRPr="00FE3094">
        <w:rPr>
          <w:szCs w:val="28"/>
        </w:rPr>
        <w:t>п</w:t>
      </w:r>
      <w:r w:rsidRPr="00FE3094">
        <w:rPr>
          <w:szCs w:val="28"/>
        </w:rPr>
        <w:t>орядка, не могут приводить к превышению объема бюджетных ассигнований департамента образования, предусмотренных решением Думы города о бюджете на соответствующий финансовый год</w:t>
      </w:r>
      <w:r w:rsidR="00CF7DE5" w:rsidRPr="00FE3094">
        <w:rPr>
          <w:szCs w:val="28"/>
        </w:rPr>
        <w:t xml:space="preserve">                         </w:t>
      </w:r>
      <w:r w:rsidRPr="00FE3094">
        <w:rPr>
          <w:szCs w:val="28"/>
        </w:rPr>
        <w:t xml:space="preserve"> </w:t>
      </w:r>
      <w:r w:rsidR="000C0551" w:rsidRPr="00FE3094">
        <w:rPr>
          <w:szCs w:val="28"/>
        </w:rPr>
        <w:t xml:space="preserve">(сводной бюджетной росписью) </w:t>
      </w:r>
      <w:r w:rsidRPr="00FE3094">
        <w:rPr>
          <w:szCs w:val="28"/>
        </w:rPr>
        <w:t xml:space="preserve">на финансовое обеспечение </w:t>
      </w:r>
      <w:r w:rsidR="00BC63F3" w:rsidRPr="00FE3094">
        <w:rPr>
          <w:szCs w:val="28"/>
        </w:rPr>
        <w:t>исполнения муниципального социального заказа</w:t>
      </w:r>
      <w:r w:rsidR="000052BC" w:rsidRPr="00FE3094">
        <w:t xml:space="preserve"> </w:t>
      </w:r>
      <w:r w:rsidR="000052BC" w:rsidRPr="00FE3094">
        <w:rPr>
          <w:szCs w:val="28"/>
        </w:rPr>
        <w:t>посредством отбора исполнителей муниципальных услуг</w:t>
      </w:r>
      <w:r w:rsidR="00BC63F3" w:rsidRPr="00FE3094">
        <w:rPr>
          <w:szCs w:val="28"/>
        </w:rPr>
        <w:t>.</w:t>
      </w:r>
    </w:p>
    <w:p w:rsidR="002A389F" w:rsidRPr="00FE3094" w:rsidRDefault="00F704A4" w:rsidP="00D138F0">
      <w:pPr>
        <w:autoSpaceDE w:val="0"/>
        <w:autoSpaceDN w:val="0"/>
        <w:adjustRightInd w:val="0"/>
        <w:ind w:firstLine="567"/>
        <w:contextualSpacing/>
        <w:jc w:val="both"/>
        <w:rPr>
          <w:rFonts w:cs="Arial"/>
          <w:szCs w:val="28"/>
        </w:rPr>
      </w:pPr>
      <w:r w:rsidRPr="00FE3094">
        <w:rPr>
          <w:szCs w:val="28"/>
        </w:rPr>
        <w:t>5</w:t>
      </w:r>
      <w:r w:rsidR="00D34823" w:rsidRPr="00FE3094">
        <w:rPr>
          <w:szCs w:val="28"/>
        </w:rPr>
        <w:t xml:space="preserve">. Значения нормативных затрат </w:t>
      </w:r>
      <w:r w:rsidR="002A389F" w:rsidRPr="00FE3094">
        <w:rPr>
          <w:rFonts w:cs="Arial"/>
          <w:szCs w:val="28"/>
        </w:rPr>
        <w:t xml:space="preserve">на </w:t>
      </w:r>
      <w:r w:rsidR="00D27044" w:rsidRPr="00FE3094">
        <w:rPr>
          <w:szCs w:val="28"/>
          <w:lang w:eastAsia="x-none"/>
        </w:rPr>
        <w:t xml:space="preserve">исполнение муниципального социального заказа посредством отбора исполнителей муниципальных услуг </w:t>
      </w:r>
      <w:r w:rsidR="002A389F" w:rsidRPr="00FE3094">
        <w:rPr>
          <w:rFonts w:cs="Arial"/>
          <w:szCs w:val="28"/>
        </w:rPr>
        <w:t xml:space="preserve">утверждаются департаментом образования </w:t>
      </w:r>
      <w:r w:rsidR="00C12124" w:rsidRPr="00FE3094">
        <w:rPr>
          <w:rFonts w:cs="Arial"/>
          <w:szCs w:val="28"/>
        </w:rPr>
        <w:t xml:space="preserve">Администрации города                                 (далее – департамент образования) </w:t>
      </w:r>
      <w:r w:rsidR="002A389F" w:rsidRPr="00FE3094">
        <w:rPr>
          <w:rFonts w:cs="Arial"/>
          <w:szCs w:val="28"/>
        </w:rPr>
        <w:t xml:space="preserve">ежегодно </w:t>
      </w:r>
      <w:r w:rsidR="008A1DB4" w:rsidRPr="00FE3094">
        <w:rPr>
          <w:rFonts w:cs="Arial"/>
          <w:szCs w:val="28"/>
        </w:rPr>
        <w:t xml:space="preserve">при формировании проекта бюджета </w:t>
      </w:r>
      <w:r w:rsidR="002A389F" w:rsidRPr="00FE3094">
        <w:rPr>
          <w:rFonts w:cs="Arial"/>
          <w:szCs w:val="28"/>
        </w:rPr>
        <w:t xml:space="preserve">на срок, соответствующий установленному бюджетным законодательством Российской Федерации сроку формирования бюджета города, путем проставления грифа утверждения, содержащего наименование должности, подпись (расшифровку подписи) директора департамента и дату утверждения, в срок не позднее </w:t>
      </w:r>
      <w:r w:rsidR="00044891" w:rsidRPr="00FE3094">
        <w:rPr>
          <w:rFonts w:cs="Arial"/>
          <w:szCs w:val="28"/>
        </w:rPr>
        <w:t>1</w:t>
      </w:r>
      <w:r w:rsidR="00A77595">
        <w:rPr>
          <w:rFonts w:cs="Arial"/>
          <w:szCs w:val="28"/>
        </w:rPr>
        <w:t>0</w:t>
      </w:r>
      <w:r w:rsidR="00044891" w:rsidRPr="00FE3094">
        <w:rPr>
          <w:rFonts w:cs="Arial"/>
          <w:szCs w:val="28"/>
        </w:rPr>
        <w:t xml:space="preserve"> ноября</w:t>
      </w:r>
      <w:r w:rsidR="002A389F" w:rsidRPr="00FE3094">
        <w:rPr>
          <w:rFonts w:cs="Arial"/>
          <w:szCs w:val="28"/>
        </w:rPr>
        <w:t xml:space="preserve"> текущего года по форме согл</w:t>
      </w:r>
      <w:r w:rsidR="00C12124" w:rsidRPr="00FE3094">
        <w:rPr>
          <w:rFonts w:cs="Arial"/>
          <w:szCs w:val="28"/>
        </w:rPr>
        <w:t xml:space="preserve">асно приложению 1 к настоящему </w:t>
      </w:r>
      <w:r w:rsidR="00B71076" w:rsidRPr="00FE3094">
        <w:rPr>
          <w:rFonts w:cs="Arial"/>
          <w:szCs w:val="28"/>
        </w:rPr>
        <w:t>п</w:t>
      </w:r>
      <w:r w:rsidR="00914BC5" w:rsidRPr="00FE3094">
        <w:rPr>
          <w:rFonts w:cs="Arial"/>
          <w:szCs w:val="28"/>
        </w:rPr>
        <w:t>орядку.</w:t>
      </w:r>
    </w:p>
    <w:p w:rsidR="00D34823" w:rsidRPr="00FE3094" w:rsidRDefault="00D138F0" w:rsidP="002330AD">
      <w:pPr>
        <w:ind w:firstLine="567"/>
        <w:contextualSpacing/>
        <w:jc w:val="both"/>
        <w:rPr>
          <w:szCs w:val="28"/>
        </w:rPr>
      </w:pPr>
      <w:r w:rsidRPr="00FE3094">
        <w:rPr>
          <w:szCs w:val="28"/>
        </w:rPr>
        <w:t>6</w:t>
      </w:r>
      <w:r w:rsidR="009D2EB0" w:rsidRPr="00FE3094">
        <w:rPr>
          <w:szCs w:val="28"/>
        </w:rPr>
        <w:t xml:space="preserve">. Базовый норматив затрат </w:t>
      </w:r>
    </w:p>
    <w:p w:rsidR="001B6BBC" w:rsidRPr="00FE3094" w:rsidRDefault="00D138F0" w:rsidP="009B2D07">
      <w:pPr>
        <w:ind w:firstLine="567"/>
        <w:contextualSpacing/>
        <w:jc w:val="both"/>
        <w:rPr>
          <w:szCs w:val="28"/>
        </w:rPr>
      </w:pPr>
      <w:r w:rsidRPr="00FE3094">
        <w:rPr>
          <w:szCs w:val="28"/>
        </w:rPr>
        <w:t>6</w:t>
      </w:r>
      <w:r w:rsidR="009B2D07" w:rsidRPr="00FE3094">
        <w:rPr>
          <w:szCs w:val="28"/>
        </w:rPr>
        <w:t>.1</w:t>
      </w:r>
      <w:r w:rsidR="001B6BBC" w:rsidRPr="00FE3094">
        <w:rPr>
          <w:szCs w:val="28"/>
        </w:rPr>
        <w:t xml:space="preserve">. </w:t>
      </w:r>
      <w:r w:rsidR="00774054" w:rsidRPr="00FE3094">
        <w:rPr>
          <w:szCs w:val="28"/>
          <w:lang w:eastAsia="x-none"/>
        </w:rPr>
        <w:t>Значение базового норматива</w:t>
      </w:r>
      <w:r w:rsidR="001B6BBC" w:rsidRPr="00FE3094">
        <w:rPr>
          <w:szCs w:val="28"/>
          <w:lang w:eastAsia="x-none"/>
        </w:rPr>
        <w:t xml:space="preserve"> затрат на исполнение муниципального социального заказа посредством отбора исполнителей </w:t>
      </w:r>
      <w:r w:rsidR="00774054" w:rsidRPr="00FE3094">
        <w:rPr>
          <w:szCs w:val="28"/>
          <w:lang w:eastAsia="x-none"/>
        </w:rPr>
        <w:t xml:space="preserve">муниципальных услуг </w:t>
      </w:r>
      <w:r w:rsidR="00774054" w:rsidRPr="00FE3094">
        <w:rPr>
          <w:szCs w:val="28"/>
          <w:lang w:eastAsia="x-none"/>
        </w:rPr>
        <w:lastRenderedPageBreak/>
        <w:t>устанавливае</w:t>
      </w:r>
      <w:r w:rsidR="001B6BBC" w:rsidRPr="00FE3094">
        <w:rPr>
          <w:szCs w:val="28"/>
          <w:lang w:eastAsia="x-none"/>
        </w:rPr>
        <w:t>тся в зависимости от направленности дополните</w:t>
      </w:r>
      <w:r w:rsidR="00774054" w:rsidRPr="00FE3094">
        <w:rPr>
          <w:szCs w:val="28"/>
          <w:lang w:eastAsia="x-none"/>
        </w:rPr>
        <w:t>льной общеразвивающей программы, в соответствии со</w:t>
      </w:r>
      <w:r w:rsidR="001B6BBC" w:rsidRPr="00FE3094">
        <w:rPr>
          <w:szCs w:val="28"/>
          <w:lang w:eastAsia="x-none"/>
        </w:rPr>
        <w:t xml:space="preserve"> </w:t>
      </w:r>
      <w:r w:rsidR="00163BCF" w:rsidRPr="00FE3094">
        <w:rPr>
          <w:szCs w:val="28"/>
          <w:lang w:eastAsia="x-none"/>
        </w:rPr>
        <w:t>значениям</w:t>
      </w:r>
      <w:r w:rsidR="00774054" w:rsidRPr="00FE3094">
        <w:rPr>
          <w:szCs w:val="28"/>
          <w:lang w:eastAsia="x-none"/>
        </w:rPr>
        <w:t>и</w:t>
      </w:r>
      <w:r w:rsidR="00163BCF" w:rsidRPr="00FE3094">
        <w:rPr>
          <w:szCs w:val="28"/>
          <w:lang w:eastAsia="x-none"/>
        </w:rPr>
        <w:t xml:space="preserve"> базовых</w:t>
      </w:r>
      <w:r w:rsidR="001B6BBC" w:rsidRPr="00FE3094">
        <w:rPr>
          <w:szCs w:val="28"/>
          <w:lang w:eastAsia="x-none"/>
        </w:rPr>
        <w:t xml:space="preserve"> норматив</w:t>
      </w:r>
      <w:r w:rsidR="00163BCF" w:rsidRPr="00FE3094">
        <w:rPr>
          <w:szCs w:val="28"/>
          <w:lang w:eastAsia="x-none"/>
        </w:rPr>
        <w:t>ов</w:t>
      </w:r>
      <w:r w:rsidR="001B6BBC" w:rsidRPr="00FE3094">
        <w:rPr>
          <w:szCs w:val="28"/>
          <w:lang w:eastAsia="x-none"/>
        </w:rPr>
        <w:t xml:space="preserve"> затрат на оказание муниципальных услуг по реализации дополн</w:t>
      </w:r>
      <w:r w:rsidR="00774054" w:rsidRPr="00FE3094">
        <w:rPr>
          <w:szCs w:val="28"/>
          <w:lang w:eastAsia="x-none"/>
        </w:rPr>
        <w:t>ительных общеразвивающих программ</w:t>
      </w:r>
      <w:r w:rsidR="001B6BBC" w:rsidRPr="00FE3094">
        <w:rPr>
          <w:szCs w:val="28"/>
          <w:lang w:eastAsia="x-none"/>
        </w:rPr>
        <w:t xml:space="preserve"> аналогичн</w:t>
      </w:r>
      <w:r w:rsidR="00774054" w:rsidRPr="00FE3094">
        <w:rPr>
          <w:szCs w:val="28"/>
          <w:lang w:eastAsia="x-none"/>
        </w:rPr>
        <w:t xml:space="preserve">ой направленности, </w:t>
      </w:r>
      <w:r w:rsidR="00115E3E" w:rsidRPr="00FE3094">
        <w:rPr>
          <w:szCs w:val="28"/>
          <w:lang w:eastAsia="x-none"/>
        </w:rPr>
        <w:t xml:space="preserve">                      </w:t>
      </w:r>
      <w:r w:rsidR="00774054" w:rsidRPr="00FE3094">
        <w:rPr>
          <w:szCs w:val="28"/>
          <w:lang w:eastAsia="x-none"/>
        </w:rPr>
        <w:t>в соответствии с муниципальным заданием</w:t>
      </w:r>
      <w:r w:rsidR="001B6BBC" w:rsidRPr="00FE3094">
        <w:rPr>
          <w:szCs w:val="28"/>
          <w:lang w:eastAsia="x-none"/>
        </w:rPr>
        <w:t xml:space="preserve"> </w:t>
      </w:r>
      <w:r w:rsidR="00774054" w:rsidRPr="00FE3094">
        <w:rPr>
          <w:szCs w:val="28"/>
          <w:lang w:eastAsia="x-none"/>
        </w:rPr>
        <w:t>муниципальных</w:t>
      </w:r>
      <w:r w:rsidR="009B2D07" w:rsidRPr="00FE3094">
        <w:rPr>
          <w:szCs w:val="28"/>
          <w:lang w:eastAsia="x-none"/>
        </w:rPr>
        <w:t xml:space="preserve"> </w:t>
      </w:r>
      <w:r w:rsidR="00115E3E" w:rsidRPr="00FE3094">
        <w:rPr>
          <w:szCs w:val="28"/>
          <w:lang w:eastAsia="x-none"/>
        </w:rPr>
        <w:t xml:space="preserve">образовательных </w:t>
      </w:r>
      <w:r w:rsidR="001B6BBC" w:rsidRPr="00FE3094">
        <w:rPr>
          <w:szCs w:val="28"/>
          <w:lang w:eastAsia="x-none"/>
        </w:rPr>
        <w:t>учреждени</w:t>
      </w:r>
      <w:r w:rsidR="00774054" w:rsidRPr="00FE3094">
        <w:rPr>
          <w:szCs w:val="28"/>
          <w:lang w:eastAsia="x-none"/>
        </w:rPr>
        <w:t>й</w:t>
      </w:r>
      <w:r w:rsidR="009B2D07" w:rsidRPr="00FE3094">
        <w:rPr>
          <w:szCs w:val="28"/>
          <w:lang w:eastAsia="x-none"/>
        </w:rPr>
        <w:t xml:space="preserve"> дополнительного образования</w:t>
      </w:r>
      <w:r w:rsidR="001B6BBC" w:rsidRPr="00FE3094">
        <w:rPr>
          <w:szCs w:val="28"/>
          <w:lang w:eastAsia="x-none"/>
        </w:rPr>
        <w:t>.</w:t>
      </w:r>
    </w:p>
    <w:p w:rsidR="002330AD" w:rsidRPr="00FE3094" w:rsidRDefault="00D138F0" w:rsidP="002330AD">
      <w:pPr>
        <w:ind w:firstLine="567"/>
        <w:contextualSpacing/>
        <w:jc w:val="both"/>
        <w:rPr>
          <w:szCs w:val="28"/>
        </w:rPr>
      </w:pPr>
      <w:r w:rsidRPr="00FE3094">
        <w:rPr>
          <w:szCs w:val="28"/>
        </w:rPr>
        <w:t>6</w:t>
      </w:r>
      <w:r w:rsidR="002330AD" w:rsidRPr="00FE3094">
        <w:rPr>
          <w:szCs w:val="28"/>
        </w:rPr>
        <w:t>.</w:t>
      </w:r>
      <w:r w:rsidR="009B2D07" w:rsidRPr="00FE3094">
        <w:rPr>
          <w:szCs w:val="28"/>
        </w:rPr>
        <w:t>2</w:t>
      </w:r>
      <w:r w:rsidR="009D2EB0" w:rsidRPr="00FE3094">
        <w:rPr>
          <w:szCs w:val="28"/>
        </w:rPr>
        <w:t>.</w:t>
      </w:r>
      <w:r w:rsidR="002330AD" w:rsidRPr="00FE3094">
        <w:rPr>
          <w:szCs w:val="28"/>
        </w:rPr>
        <w:t xml:space="preserve"> Базовый норматив затрат рассчитывается исходя из затрат, обеспечивающих достижение установленных в </w:t>
      </w:r>
      <w:r w:rsidR="005D185B" w:rsidRPr="00FE3094">
        <w:rPr>
          <w:szCs w:val="28"/>
        </w:rPr>
        <w:t>общероссийском базовом (отраслевом) перечне (классификаторе</w:t>
      </w:r>
      <w:r w:rsidR="00771290" w:rsidRPr="00FE3094">
        <w:rPr>
          <w:szCs w:val="28"/>
        </w:rPr>
        <w:t xml:space="preserve">) государственных и муниципальных услуг, оказываемых физическим лицам, </w:t>
      </w:r>
      <w:r w:rsidR="002330AD" w:rsidRPr="00FE3094">
        <w:rPr>
          <w:szCs w:val="28"/>
        </w:rPr>
        <w:t>показателей качества услуг</w:t>
      </w:r>
      <w:r w:rsidR="000C0551" w:rsidRPr="00FE3094">
        <w:rPr>
          <w:szCs w:val="28"/>
        </w:rPr>
        <w:t>и</w:t>
      </w:r>
      <w:r w:rsidR="002330AD" w:rsidRPr="00FE3094">
        <w:rPr>
          <w:szCs w:val="28"/>
        </w:rPr>
        <w:t>, а также показателей, отражающих содержание и условия</w:t>
      </w:r>
      <w:r w:rsidR="005D185B" w:rsidRPr="00FE3094">
        <w:rPr>
          <w:szCs w:val="28"/>
        </w:rPr>
        <w:t xml:space="preserve"> </w:t>
      </w:r>
      <w:r w:rsidR="002330AD" w:rsidRPr="00FE3094">
        <w:rPr>
          <w:szCs w:val="28"/>
        </w:rPr>
        <w:t>ее оказания, корректирующи</w:t>
      </w:r>
      <w:r w:rsidR="000C0551" w:rsidRPr="00FE3094">
        <w:rPr>
          <w:szCs w:val="28"/>
        </w:rPr>
        <w:t>е</w:t>
      </w:r>
      <w:r w:rsidR="002330AD" w:rsidRPr="00FE3094">
        <w:rPr>
          <w:szCs w:val="28"/>
        </w:rPr>
        <w:t xml:space="preserve"> коэффициент</w:t>
      </w:r>
      <w:r w:rsidR="000C0551" w:rsidRPr="00FE3094">
        <w:rPr>
          <w:szCs w:val="28"/>
        </w:rPr>
        <w:t>ы</w:t>
      </w:r>
      <w:r w:rsidR="002330AD" w:rsidRPr="00FE3094">
        <w:rPr>
          <w:szCs w:val="28"/>
        </w:rPr>
        <w:t xml:space="preserve"> при которых принима</w:t>
      </w:r>
      <w:r w:rsidR="000C0551" w:rsidRPr="00FE3094">
        <w:rPr>
          <w:szCs w:val="28"/>
        </w:rPr>
        <w:t>ю</w:t>
      </w:r>
      <w:r w:rsidR="002330AD" w:rsidRPr="00FE3094">
        <w:rPr>
          <w:szCs w:val="28"/>
        </w:rPr>
        <w:t xml:space="preserve">т значение, равное </w:t>
      </w:r>
      <w:r w:rsidR="000C0551" w:rsidRPr="00FE3094">
        <w:rPr>
          <w:szCs w:val="28"/>
        </w:rPr>
        <w:t>единице</w:t>
      </w:r>
      <w:r w:rsidR="002330AD" w:rsidRPr="00FE3094">
        <w:rPr>
          <w:szCs w:val="28"/>
        </w:rPr>
        <w:t>.</w:t>
      </w:r>
    </w:p>
    <w:p w:rsidR="00696D9A" w:rsidRPr="00FE3094" w:rsidRDefault="00D138F0" w:rsidP="00696D9A">
      <w:pPr>
        <w:ind w:firstLine="567"/>
        <w:contextualSpacing/>
        <w:jc w:val="both"/>
        <w:rPr>
          <w:szCs w:val="28"/>
        </w:rPr>
      </w:pPr>
      <w:r w:rsidRPr="00FE3094">
        <w:rPr>
          <w:szCs w:val="28"/>
        </w:rPr>
        <w:t>6</w:t>
      </w:r>
      <w:r w:rsidR="00696D9A" w:rsidRPr="00FE3094">
        <w:rPr>
          <w:szCs w:val="28"/>
        </w:rPr>
        <w:t>.</w:t>
      </w:r>
      <w:r w:rsidR="009B2D07" w:rsidRPr="00FE3094">
        <w:rPr>
          <w:szCs w:val="28"/>
        </w:rPr>
        <w:t>3</w:t>
      </w:r>
      <w:r w:rsidR="009D2EB0" w:rsidRPr="00FE3094">
        <w:rPr>
          <w:szCs w:val="28"/>
        </w:rPr>
        <w:t>.</w:t>
      </w:r>
      <w:r w:rsidR="00696D9A" w:rsidRPr="00FE3094">
        <w:rPr>
          <w:szCs w:val="28"/>
        </w:rPr>
        <w:t xml:space="preserve"> При определении базового норматива затрат применяются нормы, выраженные в натуральных показателях (количество штатных единиц, материальные запасы и другие ресурсы, используемые для оказания муниципальной услуги) (далее – нормы, выраженные в натуральных показателях), установленные нормативными правовыми </w:t>
      </w:r>
      <w:r w:rsidR="00D34823" w:rsidRPr="00FE3094">
        <w:rPr>
          <w:szCs w:val="28"/>
        </w:rPr>
        <w:t xml:space="preserve">(муниципальными правовыми) </w:t>
      </w:r>
      <w:r w:rsidR="00696D9A" w:rsidRPr="00FE3094">
        <w:rPr>
          <w:szCs w:val="28"/>
        </w:rPr>
        <w:t>актами, в том числе ГОСТами, СНиПами, СанПиНами, стандартами оказания муниципальной услуги.</w:t>
      </w:r>
    </w:p>
    <w:p w:rsidR="00696D9A" w:rsidRPr="00FE3094" w:rsidRDefault="00696D9A" w:rsidP="00696D9A">
      <w:pPr>
        <w:ind w:firstLine="567"/>
        <w:contextualSpacing/>
        <w:jc w:val="both"/>
        <w:rPr>
          <w:szCs w:val="28"/>
        </w:rPr>
      </w:pPr>
      <w:r w:rsidRPr="00FE3094">
        <w:rPr>
          <w:szCs w:val="28"/>
        </w:rPr>
        <w:t xml:space="preserve">При отсутствии норм, выраженных в натуральных показателях, установленных указанными актами, в отношении муниципальной услуги, оказываемой </w:t>
      </w:r>
      <w:r w:rsidR="005D185B" w:rsidRPr="00FE3094">
        <w:rPr>
          <w:szCs w:val="28"/>
        </w:rPr>
        <w:t>муниципальными</w:t>
      </w:r>
      <w:r w:rsidR="003176B3" w:rsidRPr="00FE3094">
        <w:rPr>
          <w:szCs w:val="28"/>
        </w:rPr>
        <w:t xml:space="preserve"> </w:t>
      </w:r>
      <w:r w:rsidR="00115E3E" w:rsidRPr="00FE3094">
        <w:rPr>
          <w:szCs w:val="28"/>
        </w:rPr>
        <w:t xml:space="preserve">образовательными </w:t>
      </w:r>
      <w:r w:rsidR="009B2D07" w:rsidRPr="00FE3094">
        <w:rPr>
          <w:szCs w:val="28"/>
        </w:rPr>
        <w:t>учреждения</w:t>
      </w:r>
      <w:r w:rsidR="00327095" w:rsidRPr="00FE3094">
        <w:rPr>
          <w:szCs w:val="28"/>
        </w:rPr>
        <w:t>ми</w:t>
      </w:r>
      <w:r w:rsidR="003176B3" w:rsidRPr="00FE3094">
        <w:rPr>
          <w:szCs w:val="28"/>
        </w:rPr>
        <w:t xml:space="preserve"> </w:t>
      </w:r>
      <w:r w:rsidR="00327095" w:rsidRPr="00FE3094">
        <w:rPr>
          <w:szCs w:val="28"/>
        </w:rPr>
        <w:t>дополнительного образования</w:t>
      </w:r>
      <w:r w:rsidRPr="00FE3094">
        <w:rPr>
          <w:szCs w:val="28"/>
        </w:rPr>
        <w:t xml:space="preserve">, </w:t>
      </w:r>
      <w:r w:rsidR="00D34823" w:rsidRPr="00FE3094">
        <w:rPr>
          <w:szCs w:val="28"/>
        </w:rPr>
        <w:t xml:space="preserve">соответствующие </w:t>
      </w:r>
      <w:r w:rsidRPr="00FE3094">
        <w:rPr>
          <w:szCs w:val="28"/>
        </w:rPr>
        <w:t>нормы разрабатыва</w:t>
      </w:r>
      <w:r w:rsidR="000F672C" w:rsidRPr="00FE3094">
        <w:rPr>
          <w:szCs w:val="28"/>
        </w:rPr>
        <w:t xml:space="preserve">ются департаментом образования </w:t>
      </w:r>
      <w:r w:rsidR="00115E3E" w:rsidRPr="00FE3094">
        <w:rPr>
          <w:szCs w:val="28"/>
        </w:rPr>
        <w:t xml:space="preserve">на основе анализа </w:t>
      </w:r>
      <w:r w:rsidRPr="00FE3094">
        <w:rPr>
          <w:szCs w:val="28"/>
        </w:rPr>
        <w:t xml:space="preserve">и усреднения показателей деятельности </w:t>
      </w:r>
      <w:r w:rsidR="000F672C" w:rsidRPr="00FE3094">
        <w:rPr>
          <w:szCs w:val="28"/>
          <w:lang w:eastAsia="x-none"/>
        </w:rPr>
        <w:t xml:space="preserve">муниципального образовательного </w:t>
      </w:r>
      <w:r w:rsidR="00327095" w:rsidRPr="00FE3094">
        <w:rPr>
          <w:szCs w:val="28"/>
          <w:lang w:eastAsia="x-none"/>
        </w:rPr>
        <w:t>учреждения дополнительного образования</w:t>
      </w:r>
      <w:r w:rsidRPr="00FE3094">
        <w:rPr>
          <w:szCs w:val="28"/>
        </w:rPr>
        <w:t>, которое</w:t>
      </w:r>
      <w:r w:rsidR="00115E3E" w:rsidRPr="00FE3094">
        <w:rPr>
          <w:szCs w:val="28"/>
        </w:rPr>
        <w:t xml:space="preserve"> имеет минимальный объем затрат </w:t>
      </w:r>
      <w:r w:rsidRPr="00FE3094">
        <w:rPr>
          <w:szCs w:val="28"/>
        </w:rPr>
        <w:t>на оказание единицы муниципальной услуги</w:t>
      </w:r>
      <w:r w:rsidR="00327095" w:rsidRPr="00FE3094">
        <w:rPr>
          <w:szCs w:val="28"/>
        </w:rPr>
        <w:t xml:space="preserve"> </w:t>
      </w:r>
      <w:r w:rsidRPr="00FE3094">
        <w:rPr>
          <w:szCs w:val="28"/>
        </w:rPr>
        <w:t>при выполнении тре</w:t>
      </w:r>
      <w:r w:rsidR="00115E3E" w:rsidRPr="00FE3094">
        <w:rPr>
          <w:szCs w:val="28"/>
        </w:rPr>
        <w:t xml:space="preserve">бований </w:t>
      </w:r>
      <w:r w:rsidRPr="00FE3094">
        <w:rPr>
          <w:szCs w:val="28"/>
        </w:rPr>
        <w:t>к качеств</w:t>
      </w:r>
      <w:r w:rsidR="003176B3" w:rsidRPr="00FE3094">
        <w:rPr>
          <w:szCs w:val="28"/>
        </w:rPr>
        <w:t xml:space="preserve">у оказания муниципальной услуги </w:t>
      </w:r>
      <w:r w:rsidRPr="00FE3094">
        <w:rPr>
          <w:szCs w:val="28"/>
        </w:rPr>
        <w:t>(далее – метод наиболее эффективного учреждения), либ</w:t>
      </w:r>
      <w:r w:rsidR="005D185B" w:rsidRPr="00FE3094">
        <w:rPr>
          <w:szCs w:val="28"/>
        </w:rPr>
        <w:t>о на основе медианного значения</w:t>
      </w:r>
      <w:r w:rsidR="00115E3E" w:rsidRPr="00FE3094">
        <w:rPr>
          <w:szCs w:val="28"/>
        </w:rPr>
        <w:t xml:space="preserve"> </w:t>
      </w:r>
      <w:r w:rsidRPr="00FE3094">
        <w:rPr>
          <w:szCs w:val="28"/>
        </w:rPr>
        <w:t xml:space="preserve">по </w:t>
      </w:r>
      <w:r w:rsidR="000F672C" w:rsidRPr="00FE3094">
        <w:rPr>
          <w:szCs w:val="28"/>
          <w:lang w:eastAsia="x-none"/>
        </w:rPr>
        <w:t>муниципальным образовательным</w:t>
      </w:r>
      <w:r w:rsidR="00327095" w:rsidRPr="00FE3094">
        <w:rPr>
          <w:szCs w:val="28"/>
          <w:lang w:eastAsia="x-none"/>
        </w:rPr>
        <w:t xml:space="preserve"> учреждениям дополнительного образования</w:t>
      </w:r>
      <w:r w:rsidRPr="00FE3094">
        <w:rPr>
          <w:szCs w:val="28"/>
        </w:rPr>
        <w:t xml:space="preserve">, оказывающим муниципальную услугу </w:t>
      </w:r>
      <w:r w:rsidR="000F672C" w:rsidRPr="00FE3094">
        <w:rPr>
          <w:szCs w:val="28"/>
        </w:rPr>
        <w:t xml:space="preserve">(далее – медианный метод), </w:t>
      </w:r>
      <w:r w:rsidR="005D185B" w:rsidRPr="00FE3094">
        <w:rPr>
          <w:szCs w:val="28"/>
        </w:rPr>
        <w:t xml:space="preserve">либо </w:t>
      </w:r>
      <w:r w:rsidRPr="00FE3094">
        <w:rPr>
          <w:szCs w:val="28"/>
        </w:rPr>
        <w:t xml:space="preserve">на основе  среднего арифметического значения по </w:t>
      </w:r>
      <w:r w:rsidR="000F672C" w:rsidRPr="00FE3094">
        <w:rPr>
          <w:szCs w:val="28"/>
          <w:lang w:eastAsia="x-none"/>
        </w:rPr>
        <w:t>муниципальным образовательным</w:t>
      </w:r>
      <w:r w:rsidR="00327095" w:rsidRPr="00FE3094">
        <w:rPr>
          <w:szCs w:val="28"/>
          <w:lang w:eastAsia="x-none"/>
        </w:rPr>
        <w:t xml:space="preserve"> учреждениям дополнительного образования</w:t>
      </w:r>
      <w:r w:rsidRPr="00FE3094">
        <w:rPr>
          <w:szCs w:val="28"/>
        </w:rPr>
        <w:t xml:space="preserve">, оказывающим муниципальную услугу (далее – метод среднего арифметического значения), либо на основе расчетного значения </w:t>
      </w:r>
      <w:r w:rsidR="001A0DC1">
        <w:rPr>
          <w:szCs w:val="28"/>
        </w:rPr>
        <w:t xml:space="preserve">                                 </w:t>
      </w:r>
      <w:r w:rsidRPr="00FE3094">
        <w:rPr>
          <w:szCs w:val="28"/>
        </w:rPr>
        <w:t xml:space="preserve">на определенную численность получателей муниципальной услуги </w:t>
      </w:r>
      <w:r w:rsidR="001A0DC1">
        <w:rPr>
          <w:szCs w:val="28"/>
        </w:rPr>
        <w:t xml:space="preserve">                    </w:t>
      </w:r>
      <w:r w:rsidRPr="00FE3094">
        <w:rPr>
          <w:szCs w:val="28"/>
        </w:rPr>
        <w:t xml:space="preserve">(далее – метод среднего значения), либо иным методом, установленным настоящим </w:t>
      </w:r>
      <w:r w:rsidR="00771290" w:rsidRPr="00FE3094">
        <w:rPr>
          <w:szCs w:val="28"/>
        </w:rPr>
        <w:t>п</w:t>
      </w:r>
      <w:r w:rsidRPr="00FE3094">
        <w:rPr>
          <w:szCs w:val="28"/>
        </w:rPr>
        <w:t>орядком.</w:t>
      </w:r>
    </w:p>
    <w:p w:rsidR="00696D9A" w:rsidRPr="00FE3094" w:rsidRDefault="00696D9A" w:rsidP="00696D9A">
      <w:pPr>
        <w:ind w:firstLine="567"/>
        <w:contextualSpacing/>
        <w:jc w:val="both"/>
        <w:rPr>
          <w:szCs w:val="28"/>
        </w:rPr>
      </w:pPr>
      <w:r w:rsidRPr="00FE3094">
        <w:rPr>
          <w:szCs w:val="28"/>
        </w:rPr>
        <w:t xml:space="preserve">Значения норм, выраженных в натуральных показателях, установленных абзацами </w:t>
      </w:r>
      <w:r w:rsidR="00D34823" w:rsidRPr="00FE3094">
        <w:rPr>
          <w:szCs w:val="28"/>
        </w:rPr>
        <w:t xml:space="preserve">первым, вторым </w:t>
      </w:r>
      <w:r w:rsidRPr="00FE3094">
        <w:rPr>
          <w:szCs w:val="28"/>
        </w:rPr>
        <w:t xml:space="preserve">настоящего пункта, определяются по </w:t>
      </w:r>
      <w:r w:rsidR="005D185B" w:rsidRPr="00FE3094">
        <w:rPr>
          <w:szCs w:val="28"/>
        </w:rPr>
        <w:t>муниципальным услугам</w:t>
      </w:r>
      <w:r w:rsidRPr="00FE3094">
        <w:rPr>
          <w:szCs w:val="28"/>
        </w:rPr>
        <w:t xml:space="preserve"> по форме согласно приложению </w:t>
      </w:r>
      <w:r w:rsidR="002A389F" w:rsidRPr="00FE3094">
        <w:rPr>
          <w:szCs w:val="28"/>
        </w:rPr>
        <w:t>2</w:t>
      </w:r>
      <w:r w:rsidRPr="00FE3094">
        <w:rPr>
          <w:szCs w:val="28"/>
        </w:rPr>
        <w:t xml:space="preserve"> к настоящему </w:t>
      </w:r>
      <w:r w:rsidR="00976CA8" w:rsidRPr="00FE3094">
        <w:rPr>
          <w:szCs w:val="28"/>
        </w:rPr>
        <w:t>п</w:t>
      </w:r>
      <w:r w:rsidRPr="00FE3094">
        <w:rPr>
          <w:szCs w:val="28"/>
        </w:rPr>
        <w:t>орядку</w:t>
      </w:r>
      <w:r w:rsidR="00AE475C" w:rsidRPr="00FE3094">
        <w:rPr>
          <w:szCs w:val="28"/>
        </w:rPr>
        <w:t xml:space="preserve"> </w:t>
      </w:r>
      <w:r w:rsidR="00DD2CDD" w:rsidRPr="00FE3094">
        <w:rPr>
          <w:szCs w:val="28"/>
        </w:rPr>
        <w:t xml:space="preserve">                                         </w:t>
      </w:r>
      <w:r w:rsidRPr="00FE3094">
        <w:rPr>
          <w:szCs w:val="28"/>
        </w:rPr>
        <w:t>и утверждаются приказом департамента образования.</w:t>
      </w:r>
    </w:p>
    <w:p w:rsidR="002A389F" w:rsidRPr="00AA1379" w:rsidRDefault="00D138F0" w:rsidP="001A2A06">
      <w:pPr>
        <w:suppressAutoHyphens/>
        <w:autoSpaceDE w:val="0"/>
        <w:autoSpaceDN w:val="0"/>
        <w:adjustRightInd w:val="0"/>
        <w:ind w:firstLine="567"/>
        <w:contextualSpacing/>
        <w:jc w:val="both"/>
        <w:rPr>
          <w:szCs w:val="28"/>
        </w:rPr>
      </w:pPr>
      <w:r w:rsidRPr="00AA1379">
        <w:rPr>
          <w:szCs w:val="28"/>
        </w:rPr>
        <w:t>6</w:t>
      </w:r>
      <w:r w:rsidR="004F1CA3" w:rsidRPr="00AA1379">
        <w:rPr>
          <w:szCs w:val="28"/>
        </w:rPr>
        <w:t>.4</w:t>
      </w:r>
      <w:r w:rsidR="009D2EB0" w:rsidRPr="00AA1379">
        <w:rPr>
          <w:szCs w:val="28"/>
        </w:rPr>
        <w:t xml:space="preserve">. </w:t>
      </w:r>
      <w:r w:rsidR="00BA22D1" w:rsidRPr="00BA22D1">
        <w:rPr>
          <w:szCs w:val="28"/>
        </w:rPr>
        <w:t xml:space="preserve">Значения базовых нормативов затрат на оказание муниципальных услуг утверждаются на неопределенный срок, при необходимости – на срок, соответствующий установленному бюджетным законодательством Российской Федерации сроку формирования бюджета города, приказом департамента образования общей суммой с выделением групп затрат по форме согласно </w:t>
      </w:r>
      <w:r w:rsidR="00BA22D1" w:rsidRPr="00BA22D1">
        <w:rPr>
          <w:szCs w:val="28"/>
        </w:rPr>
        <w:lastRenderedPageBreak/>
        <w:t>приложению 3 к настоящему порядку, с приложением расчета базовых нормативов затрат на оказание муниципальных услуг.</w:t>
      </w:r>
    </w:p>
    <w:p w:rsidR="007B6821" w:rsidRPr="00134842" w:rsidRDefault="00D138F0" w:rsidP="000D2072">
      <w:pPr>
        <w:ind w:firstLine="567"/>
        <w:contextualSpacing/>
        <w:jc w:val="both"/>
        <w:rPr>
          <w:szCs w:val="28"/>
        </w:rPr>
      </w:pPr>
      <w:r w:rsidRPr="00134842">
        <w:rPr>
          <w:szCs w:val="28"/>
        </w:rPr>
        <w:t>6</w:t>
      </w:r>
      <w:r w:rsidR="004F1CA3" w:rsidRPr="00134842">
        <w:rPr>
          <w:szCs w:val="28"/>
        </w:rPr>
        <w:t>.5</w:t>
      </w:r>
      <w:r w:rsidR="000D2072" w:rsidRPr="00134842">
        <w:rPr>
          <w:szCs w:val="28"/>
        </w:rPr>
        <w:t xml:space="preserve">. </w:t>
      </w:r>
      <w:r w:rsidR="007B6821" w:rsidRPr="00134842">
        <w:rPr>
          <w:szCs w:val="28"/>
        </w:rPr>
        <w:t>В</w:t>
      </w:r>
      <w:r w:rsidR="000D2072" w:rsidRPr="00134842">
        <w:rPr>
          <w:szCs w:val="28"/>
        </w:rPr>
        <w:t xml:space="preserve"> базовый норматив затрат на оказание </w:t>
      </w:r>
      <w:r w:rsidR="007B6821" w:rsidRPr="00134842">
        <w:rPr>
          <w:szCs w:val="28"/>
        </w:rPr>
        <w:t>муниципальной услуги, включаются:</w:t>
      </w:r>
    </w:p>
    <w:p w:rsidR="00BC69CC" w:rsidRPr="00BC69CC" w:rsidRDefault="00BC69CC" w:rsidP="00BC69CC">
      <w:pPr>
        <w:ind w:firstLine="567"/>
        <w:contextualSpacing/>
        <w:jc w:val="both"/>
        <w:rPr>
          <w:szCs w:val="28"/>
        </w:rPr>
      </w:pPr>
      <w:r w:rsidRPr="00BC69CC">
        <w:rPr>
          <w:szCs w:val="28"/>
        </w:rPr>
        <w:t xml:space="preserve">- затраты на оплату труда работников, принимающих участие в оказании муниципальной услуги (руководителей всех уровней, педагогического персонала, прочих специалистов, служащих, рабочих); </w:t>
      </w:r>
    </w:p>
    <w:p w:rsidR="00BC69CC" w:rsidRPr="00BC69CC" w:rsidRDefault="00BC69CC" w:rsidP="00BC69CC">
      <w:pPr>
        <w:ind w:firstLine="567"/>
        <w:contextualSpacing/>
        <w:jc w:val="both"/>
        <w:rPr>
          <w:szCs w:val="28"/>
        </w:rPr>
      </w:pPr>
      <w:r w:rsidRPr="00BC69CC">
        <w:rPr>
          <w:szCs w:val="28"/>
        </w:rPr>
        <w:t>- страховые взносы в Фонд пенсионного и социального страхования Российской Федерации на обязательное пенсионное страхование,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D83D3C" w:rsidRPr="00134842" w:rsidRDefault="00D83D3C" w:rsidP="007B6821">
      <w:pPr>
        <w:ind w:firstLine="567"/>
        <w:contextualSpacing/>
        <w:jc w:val="both"/>
        <w:rPr>
          <w:szCs w:val="28"/>
        </w:rPr>
      </w:pPr>
      <w:r w:rsidRPr="00BC69CC">
        <w:rPr>
          <w:szCs w:val="28"/>
        </w:rPr>
        <w:t xml:space="preserve">- </w:t>
      </w:r>
      <w:r w:rsidR="003C69EE" w:rsidRPr="00BC69CC">
        <w:rPr>
          <w:szCs w:val="28"/>
        </w:rPr>
        <w:t>затраты на дополнительное профессиональное образование педагогиче</w:t>
      </w:r>
      <w:r w:rsidR="00BC69CC" w:rsidRPr="00BC69CC">
        <w:rPr>
          <w:szCs w:val="28"/>
        </w:rPr>
        <w:t>ских работников</w:t>
      </w:r>
      <w:r w:rsidR="00134842" w:rsidRPr="00BC69CC">
        <w:rPr>
          <w:szCs w:val="28"/>
        </w:rPr>
        <w:t>;</w:t>
      </w:r>
    </w:p>
    <w:p w:rsidR="007B6821" w:rsidRPr="00BC69CC" w:rsidRDefault="007B6821" w:rsidP="007B6821">
      <w:pPr>
        <w:ind w:firstLine="567"/>
        <w:contextualSpacing/>
        <w:jc w:val="both"/>
        <w:rPr>
          <w:szCs w:val="28"/>
        </w:rPr>
      </w:pPr>
      <w:r w:rsidRPr="00BC69CC">
        <w:rPr>
          <w:szCs w:val="28"/>
        </w:rPr>
        <w:t>- затраты на приобретение прочих услуг;</w:t>
      </w:r>
    </w:p>
    <w:p w:rsidR="004F2564" w:rsidRDefault="007B6821" w:rsidP="007B6821">
      <w:pPr>
        <w:ind w:firstLine="567"/>
        <w:contextualSpacing/>
        <w:jc w:val="both"/>
        <w:rPr>
          <w:szCs w:val="28"/>
        </w:rPr>
      </w:pPr>
      <w:r w:rsidRPr="00BC69CC">
        <w:rPr>
          <w:szCs w:val="28"/>
        </w:rPr>
        <w:t>- затраты на приобретение материальных запасов</w:t>
      </w:r>
      <w:r w:rsidR="004F2564" w:rsidRPr="00BC69CC">
        <w:rPr>
          <w:szCs w:val="28"/>
        </w:rPr>
        <w:t>;</w:t>
      </w:r>
    </w:p>
    <w:p w:rsidR="001E413F" w:rsidRPr="00134842" w:rsidRDefault="001E413F" w:rsidP="001E413F">
      <w:pPr>
        <w:ind w:firstLine="567"/>
        <w:contextualSpacing/>
        <w:jc w:val="both"/>
        <w:rPr>
          <w:szCs w:val="28"/>
        </w:rPr>
      </w:pPr>
      <w:r w:rsidRPr="001E413F">
        <w:rPr>
          <w:szCs w:val="28"/>
        </w:rPr>
        <w:t>- затраты на оплату работодателем относящихся к зараб</w:t>
      </w:r>
      <w:r>
        <w:rPr>
          <w:szCs w:val="28"/>
        </w:rPr>
        <w:t xml:space="preserve">отной плате выплат </w:t>
      </w:r>
      <w:r w:rsidRPr="001E413F">
        <w:rPr>
          <w:szCs w:val="28"/>
        </w:rPr>
        <w:t>работникам;</w:t>
      </w:r>
    </w:p>
    <w:p w:rsidR="00BC69CC" w:rsidRDefault="00BC69CC" w:rsidP="00BC69CC">
      <w:pPr>
        <w:suppressAutoHyphens/>
        <w:autoSpaceDE w:val="0"/>
        <w:autoSpaceDN w:val="0"/>
        <w:adjustRightInd w:val="0"/>
        <w:ind w:firstLine="567"/>
        <w:contextualSpacing/>
        <w:jc w:val="both"/>
        <w:rPr>
          <w:szCs w:val="28"/>
        </w:rPr>
      </w:pPr>
      <w:r w:rsidRPr="00BC69CC">
        <w:rPr>
          <w:szCs w:val="28"/>
        </w:rPr>
        <w:t>- затраты на оплату работодателем не относящихся к зараб</w:t>
      </w:r>
      <w:r w:rsidR="001E413F">
        <w:rPr>
          <w:szCs w:val="28"/>
        </w:rPr>
        <w:t xml:space="preserve">отной плате выплат, </w:t>
      </w:r>
      <w:r w:rsidR="001E413F" w:rsidRPr="001E413F">
        <w:rPr>
          <w:szCs w:val="28"/>
        </w:rPr>
        <w:t xml:space="preserve">компенсаций </w:t>
      </w:r>
      <w:r w:rsidRPr="00BC69CC">
        <w:rPr>
          <w:szCs w:val="28"/>
        </w:rPr>
        <w:t>работникам;</w:t>
      </w:r>
    </w:p>
    <w:p w:rsidR="00BC69CC" w:rsidRPr="00BC69CC" w:rsidRDefault="00BC69CC" w:rsidP="00BC69CC">
      <w:pPr>
        <w:suppressAutoHyphens/>
        <w:autoSpaceDE w:val="0"/>
        <w:autoSpaceDN w:val="0"/>
        <w:adjustRightInd w:val="0"/>
        <w:ind w:firstLine="567"/>
        <w:contextualSpacing/>
        <w:jc w:val="both"/>
        <w:rPr>
          <w:szCs w:val="28"/>
        </w:rPr>
      </w:pPr>
      <w:r w:rsidRPr="00BC69CC">
        <w:rPr>
          <w:szCs w:val="28"/>
        </w:rPr>
        <w:t>- затраты на оплату прочих несоциальных выплат в натуральной форме (затраты на компенсацию стоимости проезда работников и членов их семей                       к месту отдыха и обратно).</w:t>
      </w:r>
    </w:p>
    <w:p w:rsidR="00BC69CC" w:rsidRPr="00BC69CC" w:rsidRDefault="00D138F0" w:rsidP="00BC69CC">
      <w:pPr>
        <w:suppressAutoHyphens/>
        <w:autoSpaceDE w:val="0"/>
        <w:autoSpaceDN w:val="0"/>
        <w:adjustRightInd w:val="0"/>
        <w:ind w:firstLine="567"/>
        <w:contextualSpacing/>
        <w:jc w:val="both"/>
        <w:rPr>
          <w:szCs w:val="28"/>
        </w:rPr>
      </w:pPr>
      <w:r w:rsidRPr="004F1129">
        <w:rPr>
          <w:szCs w:val="28"/>
        </w:rPr>
        <w:t>6</w:t>
      </w:r>
      <w:r w:rsidR="002A389F" w:rsidRPr="004F1129">
        <w:rPr>
          <w:szCs w:val="28"/>
        </w:rPr>
        <w:t>.</w:t>
      </w:r>
      <w:r w:rsidR="002358C8" w:rsidRPr="004F1129">
        <w:rPr>
          <w:szCs w:val="28"/>
        </w:rPr>
        <w:t>6</w:t>
      </w:r>
      <w:r w:rsidR="002A389F" w:rsidRPr="004F1129">
        <w:rPr>
          <w:szCs w:val="28"/>
        </w:rPr>
        <w:t xml:space="preserve">. </w:t>
      </w:r>
      <w:r w:rsidR="00BC69CC" w:rsidRPr="00BC69CC">
        <w:rPr>
          <w:szCs w:val="28"/>
        </w:rPr>
        <w:t>Внесение изменений в значения базовых нормативов затрат                                на оказание муниципальных услуг осуществляется путем внесения изменений                в приказ департамента образования об их утверждении. К приказу департамента образования прилагается расчет по изменяющимся составляющим базового норматива затрат на оказание муниципальных услуг. При подготовке расчетов департамент образования вправе использовать коэффициенты корректировки групп затрат с приложением обоснования размера применяемых коэффициентов.</w:t>
      </w:r>
    </w:p>
    <w:p w:rsidR="00BC69CC" w:rsidRPr="00BC69CC" w:rsidRDefault="00BC69CC" w:rsidP="00BC69CC">
      <w:pPr>
        <w:suppressAutoHyphens/>
        <w:autoSpaceDE w:val="0"/>
        <w:autoSpaceDN w:val="0"/>
        <w:adjustRightInd w:val="0"/>
        <w:ind w:firstLine="567"/>
        <w:contextualSpacing/>
        <w:jc w:val="both"/>
        <w:rPr>
          <w:szCs w:val="28"/>
        </w:rPr>
      </w:pPr>
      <w:r w:rsidRPr="00BC69CC">
        <w:rPr>
          <w:szCs w:val="28"/>
        </w:rPr>
        <w:t>Коэффициенты корректировки групп затрат могут применяться в случаях:</w:t>
      </w:r>
    </w:p>
    <w:p w:rsidR="00BC69CC" w:rsidRPr="00BC69CC" w:rsidRDefault="00BC69CC" w:rsidP="00BC69CC">
      <w:pPr>
        <w:suppressAutoHyphens/>
        <w:autoSpaceDE w:val="0"/>
        <w:autoSpaceDN w:val="0"/>
        <w:adjustRightInd w:val="0"/>
        <w:ind w:firstLine="567"/>
        <w:contextualSpacing/>
        <w:jc w:val="both"/>
        <w:rPr>
          <w:szCs w:val="28"/>
        </w:rPr>
      </w:pPr>
      <w:r w:rsidRPr="00BC69CC">
        <w:rPr>
          <w:szCs w:val="28"/>
        </w:rPr>
        <w:t>- изменения цен (тарифов) на товары (услуги), установленных Региональной службой по тарифам Ханты-Мансийского автономного округа – Югры;</w:t>
      </w:r>
    </w:p>
    <w:p w:rsidR="00BC69CC" w:rsidRPr="00BC69CC" w:rsidRDefault="00BC69CC" w:rsidP="00BC69CC">
      <w:pPr>
        <w:suppressAutoHyphens/>
        <w:autoSpaceDE w:val="0"/>
        <w:autoSpaceDN w:val="0"/>
        <w:adjustRightInd w:val="0"/>
        <w:ind w:firstLine="567"/>
        <w:contextualSpacing/>
        <w:jc w:val="both"/>
        <w:rPr>
          <w:szCs w:val="28"/>
        </w:rPr>
      </w:pPr>
      <w:r w:rsidRPr="00BC69CC">
        <w:rPr>
          <w:szCs w:val="28"/>
        </w:rPr>
        <w:t>- изменения ставок страховых вносов, налоговых ставок;</w:t>
      </w:r>
    </w:p>
    <w:p w:rsidR="00BC69CC" w:rsidRPr="00BC69CC" w:rsidRDefault="00BC69CC" w:rsidP="00BC69CC">
      <w:pPr>
        <w:suppressAutoHyphens/>
        <w:autoSpaceDE w:val="0"/>
        <w:autoSpaceDN w:val="0"/>
        <w:adjustRightInd w:val="0"/>
        <w:ind w:firstLine="567"/>
        <w:contextualSpacing/>
        <w:jc w:val="both"/>
        <w:rPr>
          <w:szCs w:val="28"/>
        </w:rPr>
      </w:pPr>
      <w:r w:rsidRPr="00BC69CC">
        <w:rPr>
          <w:szCs w:val="28"/>
        </w:rPr>
        <w:t>- индексации заработной платы;</w:t>
      </w:r>
    </w:p>
    <w:p w:rsidR="00BC69CC" w:rsidRPr="00BC69CC" w:rsidRDefault="00BC69CC" w:rsidP="00BC69CC">
      <w:pPr>
        <w:suppressAutoHyphens/>
        <w:autoSpaceDE w:val="0"/>
        <w:autoSpaceDN w:val="0"/>
        <w:adjustRightInd w:val="0"/>
        <w:ind w:firstLine="567"/>
        <w:contextualSpacing/>
        <w:jc w:val="both"/>
        <w:rPr>
          <w:szCs w:val="28"/>
        </w:rPr>
      </w:pPr>
      <w:r w:rsidRPr="00BC69CC">
        <w:rPr>
          <w:szCs w:val="28"/>
        </w:rPr>
        <w:t>- иных случаях, влекущих пропорциональное изменение затрат                                      в конкретной группе по ряду услуг.</w:t>
      </w:r>
    </w:p>
    <w:p w:rsidR="00D65F7E" w:rsidRPr="004F1129" w:rsidRDefault="00D138F0" w:rsidP="00BC69CC">
      <w:pPr>
        <w:suppressAutoHyphens/>
        <w:autoSpaceDE w:val="0"/>
        <w:autoSpaceDN w:val="0"/>
        <w:adjustRightInd w:val="0"/>
        <w:ind w:firstLine="567"/>
        <w:contextualSpacing/>
        <w:jc w:val="both"/>
        <w:rPr>
          <w:rFonts w:eastAsia="MS Mincho"/>
          <w:szCs w:val="28"/>
        </w:rPr>
      </w:pPr>
      <w:r w:rsidRPr="004F1129">
        <w:rPr>
          <w:szCs w:val="28"/>
        </w:rPr>
        <w:t>6</w:t>
      </w:r>
      <w:r w:rsidR="002358C8" w:rsidRPr="004F1129">
        <w:rPr>
          <w:szCs w:val="28"/>
        </w:rPr>
        <w:t>.7</w:t>
      </w:r>
      <w:r w:rsidR="00D65F7E" w:rsidRPr="004F1129">
        <w:rPr>
          <w:szCs w:val="28"/>
        </w:rPr>
        <w:t xml:space="preserve">. Базовый норматив затрат на оказание муниципальной услуги рассчитывается в соответствии с положениями раздела </w:t>
      </w:r>
      <w:r w:rsidR="006D034E" w:rsidRPr="004F1129">
        <w:rPr>
          <w:szCs w:val="28"/>
          <w:lang w:val="en-US"/>
        </w:rPr>
        <w:t>II</w:t>
      </w:r>
      <w:r w:rsidR="00D65F7E" w:rsidRPr="004F1129">
        <w:rPr>
          <w:szCs w:val="28"/>
        </w:rPr>
        <w:t xml:space="preserve"> настоящего </w:t>
      </w:r>
      <w:r w:rsidR="00FE5EE1" w:rsidRPr="004F1129">
        <w:rPr>
          <w:szCs w:val="28"/>
        </w:rPr>
        <w:t>п</w:t>
      </w:r>
      <w:r w:rsidR="00D65F7E" w:rsidRPr="004F1129">
        <w:rPr>
          <w:szCs w:val="28"/>
        </w:rPr>
        <w:t>орядка.</w:t>
      </w:r>
    </w:p>
    <w:p w:rsidR="00163BCF" w:rsidRPr="004F1129" w:rsidRDefault="00D138F0" w:rsidP="001A2A06">
      <w:pPr>
        <w:suppressAutoHyphens/>
        <w:autoSpaceDE w:val="0"/>
        <w:autoSpaceDN w:val="0"/>
        <w:adjustRightInd w:val="0"/>
        <w:ind w:firstLine="567"/>
        <w:contextualSpacing/>
        <w:jc w:val="both"/>
        <w:rPr>
          <w:szCs w:val="28"/>
        </w:rPr>
      </w:pPr>
      <w:r w:rsidRPr="004F1129">
        <w:rPr>
          <w:szCs w:val="28"/>
        </w:rPr>
        <w:t>7</w:t>
      </w:r>
      <w:r w:rsidR="001A2A06" w:rsidRPr="004F1129">
        <w:rPr>
          <w:szCs w:val="28"/>
        </w:rPr>
        <w:t>. Корректирующие коэффициенты к базовому нормативу затрат</w:t>
      </w:r>
    </w:p>
    <w:p w:rsidR="00163BCF" w:rsidRPr="004F1129" w:rsidRDefault="00D138F0" w:rsidP="00163BCF">
      <w:pPr>
        <w:suppressAutoHyphens/>
        <w:autoSpaceDE w:val="0"/>
        <w:autoSpaceDN w:val="0"/>
        <w:adjustRightInd w:val="0"/>
        <w:ind w:firstLine="567"/>
        <w:contextualSpacing/>
        <w:jc w:val="both"/>
        <w:rPr>
          <w:szCs w:val="28"/>
        </w:rPr>
      </w:pPr>
      <w:r w:rsidRPr="004F1129">
        <w:rPr>
          <w:szCs w:val="28"/>
        </w:rPr>
        <w:t>7</w:t>
      </w:r>
      <w:r w:rsidR="00163BCF" w:rsidRPr="004F1129">
        <w:rPr>
          <w:szCs w:val="28"/>
        </w:rPr>
        <w:t xml:space="preserve">.1. Отраслевой коэффициент затрат учитывает показатели отраслевой специфики, в том числе показатели качества муниципальной услуги,                               </w:t>
      </w:r>
      <w:r w:rsidR="00163BCF" w:rsidRPr="004F1129">
        <w:rPr>
          <w:szCs w:val="28"/>
        </w:rPr>
        <w:lastRenderedPageBreak/>
        <w:t xml:space="preserve">не учтенные при определении базового норматива затрат на оказание соответствующей услуги. </w:t>
      </w:r>
    </w:p>
    <w:p w:rsidR="00163BCF" w:rsidRPr="004F1129" w:rsidRDefault="00163BCF" w:rsidP="00163BCF">
      <w:pPr>
        <w:suppressAutoHyphens/>
        <w:autoSpaceDE w:val="0"/>
        <w:autoSpaceDN w:val="0"/>
        <w:adjustRightInd w:val="0"/>
        <w:ind w:firstLine="567"/>
        <w:contextualSpacing/>
        <w:jc w:val="both"/>
        <w:rPr>
          <w:szCs w:val="28"/>
        </w:rPr>
      </w:pPr>
      <w:r w:rsidRPr="004F1129">
        <w:rPr>
          <w:szCs w:val="28"/>
        </w:rPr>
        <w:t>Значения отраслевых коэффициентов к базовым нормативам затрат                            на оказание муниципальных услуг утверждаются на неограниченный срок приказом департамента образования по форме согласно</w:t>
      </w:r>
      <w:r w:rsidRPr="004F1129">
        <w:rPr>
          <w:rFonts w:ascii="Arial" w:hAnsi="Arial" w:cs="Arial"/>
          <w:sz w:val="24"/>
        </w:rPr>
        <w:t xml:space="preserve"> </w:t>
      </w:r>
      <w:r w:rsidRPr="004F1129">
        <w:rPr>
          <w:szCs w:val="28"/>
        </w:rPr>
        <w:t xml:space="preserve">приложению </w:t>
      </w:r>
      <w:r w:rsidR="00DD2CDD" w:rsidRPr="004F1129">
        <w:rPr>
          <w:szCs w:val="28"/>
        </w:rPr>
        <w:t>4</w:t>
      </w:r>
      <w:r w:rsidRPr="004F1129">
        <w:rPr>
          <w:szCs w:val="28"/>
        </w:rPr>
        <w:t xml:space="preserve">                                  к настоящему порядку.</w:t>
      </w:r>
    </w:p>
    <w:p w:rsidR="00157049" w:rsidRPr="004F1129" w:rsidRDefault="00D138F0" w:rsidP="00157049">
      <w:pPr>
        <w:suppressAutoHyphens/>
        <w:autoSpaceDE w:val="0"/>
        <w:autoSpaceDN w:val="0"/>
        <w:adjustRightInd w:val="0"/>
        <w:ind w:firstLine="567"/>
        <w:contextualSpacing/>
        <w:jc w:val="both"/>
        <w:rPr>
          <w:szCs w:val="28"/>
        </w:rPr>
      </w:pPr>
      <w:r w:rsidRPr="004F1129">
        <w:rPr>
          <w:szCs w:val="28"/>
        </w:rPr>
        <w:t>7</w:t>
      </w:r>
      <w:r w:rsidR="00157049" w:rsidRPr="004F1129">
        <w:rPr>
          <w:szCs w:val="28"/>
        </w:rPr>
        <w:t>.2. Коэффициент финансовой обеспеченности затрат учитывает обеспеченность средствами местного бюджета (в плановом периоде).</w:t>
      </w:r>
    </w:p>
    <w:p w:rsidR="00157049" w:rsidRPr="004F1129" w:rsidRDefault="00157049" w:rsidP="00157049">
      <w:pPr>
        <w:suppressAutoHyphens/>
        <w:autoSpaceDE w:val="0"/>
        <w:autoSpaceDN w:val="0"/>
        <w:adjustRightInd w:val="0"/>
        <w:ind w:firstLine="567"/>
        <w:contextualSpacing/>
        <w:jc w:val="both"/>
        <w:rPr>
          <w:szCs w:val="28"/>
        </w:rPr>
      </w:pPr>
      <w:r w:rsidRPr="004F1129">
        <w:rPr>
          <w:szCs w:val="28"/>
        </w:rPr>
        <w:t xml:space="preserve">Значения коэффициентов финансовой обеспеченности к базовым нормативам затрат на оказание муниципальных услуг утверждаются департаментом образования ежегодно при утверждении нормативных затрат </w:t>
      </w:r>
      <w:r w:rsidR="00AF4E0A" w:rsidRPr="004F1129">
        <w:rPr>
          <w:szCs w:val="28"/>
        </w:rPr>
        <w:t xml:space="preserve">                 </w:t>
      </w:r>
      <w:r w:rsidRPr="004F1129">
        <w:rPr>
          <w:szCs w:val="28"/>
        </w:rPr>
        <w:t>на оказание муниципальных услуг по форме согласно приложению 1                                   к настоящему порядку, с приложением расчета корректирующих коэффициентов.</w:t>
      </w:r>
    </w:p>
    <w:p w:rsidR="00157049" w:rsidRDefault="00157049" w:rsidP="00157049">
      <w:pPr>
        <w:suppressAutoHyphens/>
        <w:autoSpaceDE w:val="0"/>
        <w:autoSpaceDN w:val="0"/>
        <w:adjustRightInd w:val="0"/>
        <w:ind w:firstLine="567"/>
        <w:contextualSpacing/>
        <w:jc w:val="both"/>
        <w:rPr>
          <w:szCs w:val="28"/>
        </w:rPr>
      </w:pPr>
      <w:r w:rsidRPr="004F1129">
        <w:rPr>
          <w:szCs w:val="28"/>
        </w:rPr>
        <w:t>Значения коэффициентов финансовой обеспеченности не могут превышать значение, равное 1.</w:t>
      </w:r>
    </w:p>
    <w:p w:rsidR="00157049" w:rsidRPr="00FE3094" w:rsidRDefault="00157049" w:rsidP="00F82165">
      <w:pPr>
        <w:suppressAutoHyphens/>
        <w:autoSpaceDE w:val="0"/>
        <w:autoSpaceDN w:val="0"/>
        <w:adjustRightInd w:val="0"/>
        <w:contextualSpacing/>
        <w:jc w:val="both"/>
        <w:rPr>
          <w:szCs w:val="28"/>
          <w:highlight w:val="yellow"/>
        </w:rPr>
      </w:pPr>
    </w:p>
    <w:p w:rsidR="000A355A" w:rsidRPr="00F82165" w:rsidRDefault="00D65F7E" w:rsidP="000A355A">
      <w:pPr>
        <w:ind w:right="-1" w:firstLine="567"/>
        <w:jc w:val="both"/>
        <w:rPr>
          <w:rFonts w:ascii="Times New Roman CYR" w:hAnsi="Times New Roman CYR" w:cs="Times New Roman CYR"/>
          <w:b/>
          <w:bCs/>
          <w:szCs w:val="28"/>
        </w:rPr>
      </w:pPr>
      <w:r w:rsidRPr="00F82165">
        <w:rPr>
          <w:rFonts w:ascii="Times New Roman CYR" w:hAnsi="Times New Roman CYR" w:cs="Times New Roman CYR"/>
          <w:b/>
          <w:bCs/>
          <w:szCs w:val="28"/>
        </w:rPr>
        <w:t xml:space="preserve">Раздел </w:t>
      </w:r>
      <w:r w:rsidRPr="00F82165">
        <w:rPr>
          <w:rFonts w:ascii="Times New Roman CYR" w:hAnsi="Times New Roman CYR" w:cs="Times New Roman CYR"/>
          <w:b/>
          <w:bCs/>
          <w:szCs w:val="28"/>
          <w:lang w:val="en-US"/>
        </w:rPr>
        <w:t>II</w:t>
      </w:r>
      <w:r w:rsidR="00521BFA" w:rsidRPr="00F82165">
        <w:rPr>
          <w:rFonts w:ascii="Times New Roman CYR" w:hAnsi="Times New Roman CYR" w:cs="Times New Roman CYR"/>
          <w:b/>
          <w:bCs/>
          <w:szCs w:val="28"/>
        </w:rPr>
        <w:t>.</w:t>
      </w:r>
      <w:r w:rsidR="00521BFA" w:rsidRPr="00F82165">
        <w:rPr>
          <w:rFonts w:ascii="Times New Roman CYR" w:hAnsi="Times New Roman CYR" w:cs="Times New Roman CYR"/>
          <w:bCs/>
          <w:szCs w:val="28"/>
        </w:rPr>
        <w:t xml:space="preserve"> </w:t>
      </w:r>
      <w:r w:rsidR="00521BFA" w:rsidRPr="00F82165">
        <w:rPr>
          <w:rFonts w:ascii="Times New Roman CYR" w:hAnsi="Times New Roman CYR" w:cs="Times New Roman CYR"/>
          <w:b/>
          <w:bCs/>
          <w:szCs w:val="28"/>
        </w:rPr>
        <w:t>Порядок расчета базового норматива затрат на оказание муниципальной услуги, применяемого при расчете нормативных затрат для определения объема финансового обеспечения</w:t>
      </w:r>
      <w:r w:rsidR="000A355A" w:rsidRPr="00F82165">
        <w:rPr>
          <w:rFonts w:ascii="Times New Roman CYR" w:hAnsi="Times New Roman CYR" w:cs="Times New Roman CYR"/>
          <w:b/>
          <w:bCs/>
          <w:szCs w:val="28"/>
        </w:rPr>
        <w:t xml:space="preserve"> </w:t>
      </w:r>
      <w:r w:rsidR="000A355A" w:rsidRPr="00F82165">
        <w:rPr>
          <w:b/>
          <w:szCs w:val="28"/>
        </w:rPr>
        <w:t>на исполнение муниципального социального заказа посредством отбора исполнителей муниципальных услуг</w:t>
      </w:r>
    </w:p>
    <w:p w:rsidR="000A355A" w:rsidRDefault="00F82165" w:rsidP="00F82165">
      <w:pPr>
        <w:ind w:firstLine="567"/>
        <w:contextualSpacing/>
        <w:jc w:val="both"/>
        <w:rPr>
          <w:szCs w:val="28"/>
        </w:rPr>
      </w:pPr>
      <w:r w:rsidRPr="00F82165">
        <w:rPr>
          <w:szCs w:val="28"/>
        </w:rPr>
        <w:t>1</w:t>
      </w:r>
      <w:r w:rsidR="00B2600A" w:rsidRPr="00F82165">
        <w:rPr>
          <w:szCs w:val="28"/>
        </w:rPr>
        <w:t xml:space="preserve">. </w:t>
      </w:r>
      <w:r w:rsidR="00755696" w:rsidRPr="00F82165">
        <w:rPr>
          <w:rFonts w:ascii="Times New Roman CYR" w:hAnsi="Times New Roman CYR" w:cs="Times New Roman CYR"/>
          <w:bCs/>
          <w:szCs w:val="28"/>
        </w:rPr>
        <w:t>Базовый норматив затрат</w:t>
      </w:r>
      <w:r w:rsidRPr="00F82165">
        <w:rPr>
          <w:szCs w:val="28"/>
        </w:rPr>
        <w:t xml:space="preserve"> на оказание </w:t>
      </w:r>
      <w:r w:rsidR="00B2600A" w:rsidRPr="00F82165">
        <w:rPr>
          <w:szCs w:val="28"/>
        </w:rPr>
        <w:t>i-ой муниципальной услуги</w:t>
      </w:r>
      <w:r w:rsidR="00C4768F" w:rsidRPr="00F82165">
        <w:rPr>
          <w:szCs w:val="28"/>
        </w:rPr>
        <w:t xml:space="preserve"> (</w:t>
      </w: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i</m:t>
            </m:r>
          </m:sub>
          <m:sup/>
        </m:sSubSup>
      </m:oMath>
      <w:r w:rsidR="00C4768F" w:rsidRPr="00F82165">
        <w:rPr>
          <w:szCs w:val="28"/>
        </w:rPr>
        <w:t>),</w:t>
      </w:r>
      <w:r w:rsidR="00B2600A" w:rsidRPr="00F82165">
        <w:rPr>
          <w:szCs w:val="28"/>
        </w:rPr>
        <w:t xml:space="preserve"> </w:t>
      </w:r>
      <w:r w:rsidR="006C3EC1" w:rsidRPr="00F82165">
        <w:rPr>
          <w:szCs w:val="28"/>
        </w:rPr>
        <w:t>рассчитывается по следующ</w:t>
      </w:r>
      <w:r w:rsidR="000A355A" w:rsidRPr="00F82165">
        <w:rPr>
          <w:szCs w:val="28"/>
        </w:rPr>
        <w:t>ей</w:t>
      </w:r>
      <w:r w:rsidR="006C3EC1" w:rsidRPr="00F82165">
        <w:rPr>
          <w:szCs w:val="28"/>
        </w:rPr>
        <w:t xml:space="preserve"> формул</w:t>
      </w:r>
      <w:r w:rsidR="000A355A" w:rsidRPr="00F82165">
        <w:rPr>
          <w:szCs w:val="28"/>
        </w:rPr>
        <w:t>е</w:t>
      </w:r>
      <w:r w:rsidR="00B2600A" w:rsidRPr="00F82165">
        <w:rPr>
          <w:szCs w:val="28"/>
        </w:rPr>
        <w:t>:</w:t>
      </w:r>
    </w:p>
    <w:p w:rsidR="001F18DE" w:rsidRPr="001F18DE" w:rsidRDefault="00FA3A17" w:rsidP="009A371F">
      <w:pPr>
        <w:ind w:firstLine="567"/>
        <w:jc w:val="center"/>
        <w:rPr>
          <w:szCs w:val="28"/>
        </w:rPr>
      </w:pPr>
      <m:oMath>
        <m:sSubSup>
          <m:sSubSupPr>
            <m:ctrlPr>
              <w:rPr>
                <w:rFonts w:ascii="Cambria Math" w:hAnsi="Cambria Math"/>
                <w:i/>
                <w:szCs w:val="28"/>
              </w:rPr>
            </m:ctrlPr>
          </m:sSubSupPr>
          <m:e>
            <m:r>
              <w:rPr>
                <w:rFonts w:ascii="Cambria Math" w:hAnsi="Cambria Math"/>
                <w:szCs w:val="28"/>
              </w:rPr>
              <m:t>N</m:t>
            </m:r>
          </m:e>
          <m:sub>
            <m:r>
              <w:rPr>
                <w:rFonts w:ascii="Cambria Math" w:hAnsi="Cambria Math"/>
                <w:szCs w:val="28"/>
              </w:rPr>
              <m:t>i</m:t>
            </m:r>
          </m:sub>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ОТ</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УР</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ПУ</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МЗ</m:t>
            </m:r>
          </m:sup>
        </m:sSubSup>
        <m:r>
          <w:rPr>
            <w:rFonts w:ascii="Cambria Math" w:hAnsi="Cambria Math"/>
            <w:szCs w:val="28"/>
          </w:rPr>
          <m:t xml:space="preserve"> +</m:t>
        </m:r>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ВОТ</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ВК</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ПВ</m:t>
            </m:r>
          </m:sup>
        </m:sSubSup>
      </m:oMath>
      <w:r w:rsidR="001F18DE" w:rsidRPr="001F18DE">
        <w:rPr>
          <w:szCs w:val="28"/>
        </w:rPr>
        <w:t>, где:</w:t>
      </w:r>
    </w:p>
    <w:p w:rsidR="00DA3F20" w:rsidRPr="00F02F0D" w:rsidRDefault="00FA3A17" w:rsidP="009A0F11">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i</m:t>
            </m:r>
          </m:sub>
          <m:sup>
            <m:r>
              <m:rPr>
                <m:sty m:val="p"/>
              </m:rPr>
              <w:rPr>
                <w:rFonts w:ascii="Cambria Math" w:hAnsi="Cambria Math"/>
                <w:szCs w:val="28"/>
              </w:rPr>
              <m:t>ОТ</m:t>
            </m:r>
          </m:sup>
        </m:sSubSup>
      </m:oMath>
      <w:r w:rsidR="00417501" w:rsidRPr="00F02F0D">
        <w:rPr>
          <w:szCs w:val="28"/>
        </w:rPr>
        <w:t xml:space="preserve"> </w:t>
      </w:r>
      <w:r w:rsidR="00417501" w:rsidRPr="00171068">
        <w:rPr>
          <w:szCs w:val="28"/>
        </w:rPr>
        <w:t xml:space="preserve">– </w:t>
      </w:r>
      <w:r w:rsidR="00171068" w:rsidRPr="00171068">
        <w:rPr>
          <w:szCs w:val="28"/>
        </w:rPr>
        <w:t>нормативные затраты на оплату труда работников, непосредственно связанных с оказанием i-ой муниципальной услуги (по должностям работников административно-управленческого персонала, по должностям работников учебно-вспомогательного персонала, по общеотраслевым должностям служащих, по общеотраслевым профессиям рабочих), с начислениями                                     на выплаты по оплате труда указанных работников, осуществляемые за счет субвенций для обеспечения государственных гарантий на получение образования</w:t>
      </w:r>
      <w:r w:rsidR="009A0F11" w:rsidRPr="00171068">
        <w:rPr>
          <w:szCs w:val="28"/>
        </w:rPr>
        <w:t>;</w:t>
      </w:r>
    </w:p>
    <w:p w:rsidR="00417501" w:rsidRDefault="00FA3A17" w:rsidP="00417501">
      <w:pPr>
        <w:tabs>
          <w:tab w:val="left" w:pos="2655"/>
        </w:tabs>
        <w:autoSpaceDE w:val="0"/>
        <w:autoSpaceDN w:val="0"/>
        <w:adjustRightInd w:val="0"/>
        <w:ind w:firstLine="539"/>
        <w:jc w:val="both"/>
        <w:outlineLvl w:val="2"/>
        <w:rPr>
          <w:szCs w:val="28"/>
        </w:rPr>
      </w:pPr>
      <m:oMath>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УР</m:t>
            </m:r>
          </m:sup>
        </m:sSubSup>
      </m:oMath>
      <w:r w:rsidR="00DA3F20" w:rsidRPr="00F02F0D">
        <w:rPr>
          <w:szCs w:val="28"/>
        </w:rPr>
        <w:t xml:space="preserve"> </w:t>
      </w:r>
      <w:r w:rsidR="008663C5" w:rsidRPr="00F02F0D">
        <w:rPr>
          <w:szCs w:val="28"/>
        </w:rPr>
        <w:t xml:space="preserve">– </w:t>
      </w:r>
      <w:r w:rsidR="00DA3F20" w:rsidRPr="00F02F0D">
        <w:rPr>
          <w:szCs w:val="28"/>
        </w:rPr>
        <w:t xml:space="preserve">нормативные затраты </w:t>
      </w:r>
      <w:r w:rsidR="008663C5" w:rsidRPr="00F02F0D">
        <w:rPr>
          <w:szCs w:val="28"/>
        </w:rPr>
        <w:t>на учебные расходы, осуществляемые за счет средств местного бюджета (</w:t>
      </w:r>
      <w:r w:rsidR="00DA3F20" w:rsidRPr="00F02F0D">
        <w:rPr>
          <w:szCs w:val="28"/>
        </w:rPr>
        <w:t>на дополнительное профессиональное образование педагогических работников</w:t>
      </w:r>
      <w:r w:rsidR="008663C5" w:rsidRPr="00F02F0D">
        <w:rPr>
          <w:szCs w:val="28"/>
        </w:rPr>
        <w:t>)</w:t>
      </w:r>
      <w:r w:rsidR="00F02F0D">
        <w:rPr>
          <w:szCs w:val="28"/>
        </w:rPr>
        <w:t>;</w:t>
      </w:r>
    </w:p>
    <w:p w:rsidR="00F02F0D" w:rsidRDefault="00FA3A17" w:rsidP="00F02F0D">
      <w:pPr>
        <w:tabs>
          <w:tab w:val="left" w:pos="2655"/>
        </w:tabs>
        <w:autoSpaceDE w:val="0"/>
        <w:autoSpaceDN w:val="0"/>
        <w:adjustRightInd w:val="0"/>
        <w:ind w:firstLine="539"/>
        <w:jc w:val="both"/>
        <w:outlineLvl w:val="2"/>
        <w:rPr>
          <w:szCs w:val="28"/>
        </w:rPr>
      </w:pPr>
      <m:oMath>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ПУ</m:t>
            </m:r>
          </m:sup>
        </m:sSubSup>
      </m:oMath>
      <w:r w:rsidR="00F02F0D" w:rsidRPr="00F02F0D">
        <w:rPr>
          <w:szCs w:val="28"/>
        </w:rPr>
        <w:t xml:space="preserve"> – нормативные затраты на </w:t>
      </w:r>
      <w:r w:rsidR="00F02F0D">
        <w:rPr>
          <w:szCs w:val="28"/>
        </w:rPr>
        <w:t>приобретение прочих услуг для</w:t>
      </w:r>
      <w:r w:rsidR="00F02F0D" w:rsidRPr="00F02F0D">
        <w:rPr>
          <w:szCs w:val="28"/>
        </w:rPr>
        <w:t xml:space="preserve"> i-ой муниципальной услуги</w:t>
      </w:r>
      <w:r w:rsidR="00F02F0D">
        <w:rPr>
          <w:szCs w:val="28"/>
        </w:rPr>
        <w:t>;</w:t>
      </w:r>
    </w:p>
    <w:p w:rsidR="00F02F0D" w:rsidRDefault="00FA3A17" w:rsidP="00F02F0D">
      <w:pPr>
        <w:tabs>
          <w:tab w:val="left" w:pos="2655"/>
        </w:tabs>
        <w:autoSpaceDE w:val="0"/>
        <w:autoSpaceDN w:val="0"/>
        <w:adjustRightInd w:val="0"/>
        <w:ind w:firstLine="539"/>
        <w:jc w:val="both"/>
        <w:outlineLvl w:val="2"/>
        <w:rPr>
          <w:szCs w:val="28"/>
        </w:rPr>
      </w:pPr>
      <m:oMath>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МЗ</m:t>
            </m:r>
          </m:sup>
        </m:sSubSup>
      </m:oMath>
      <w:r w:rsidR="00F02F0D" w:rsidRPr="00F02F0D">
        <w:rPr>
          <w:szCs w:val="28"/>
        </w:rPr>
        <w:t xml:space="preserve"> – нормативные затраты на </w:t>
      </w:r>
      <w:r w:rsidR="00F02F0D">
        <w:rPr>
          <w:szCs w:val="28"/>
        </w:rPr>
        <w:t>приобретение материальных запасов для</w:t>
      </w:r>
      <w:r w:rsidR="00F02F0D" w:rsidRPr="00F02F0D">
        <w:rPr>
          <w:szCs w:val="28"/>
        </w:rPr>
        <w:t xml:space="preserve"> i-ой муниципальной услуги</w:t>
      </w:r>
      <w:r w:rsidR="00F02F0D">
        <w:rPr>
          <w:szCs w:val="28"/>
        </w:rPr>
        <w:t>;</w:t>
      </w:r>
    </w:p>
    <w:p w:rsidR="009A371F" w:rsidRPr="009A371F" w:rsidRDefault="00FA3A17" w:rsidP="009A371F">
      <w:pPr>
        <w:tabs>
          <w:tab w:val="left" w:pos="2655"/>
        </w:tabs>
        <w:autoSpaceDE w:val="0"/>
        <w:autoSpaceDN w:val="0"/>
        <w:adjustRightInd w:val="0"/>
        <w:ind w:firstLine="539"/>
        <w:jc w:val="both"/>
        <w:outlineLvl w:val="2"/>
        <w:rPr>
          <w:szCs w:val="28"/>
        </w:rPr>
      </w:pPr>
      <m:oMath>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ВОТ</m:t>
            </m:r>
          </m:sup>
        </m:sSubSup>
      </m:oMath>
      <w:r w:rsidR="009A371F" w:rsidRPr="009A371F">
        <w:rPr>
          <w:szCs w:val="28"/>
        </w:rPr>
        <w:t xml:space="preserve"> – нормативные затраты на оплату работодателем относящихся                        к заработной плате выплат работникам по i-ой муниципальной услуге, осуществляемые за счет средств местного бюджета;</w:t>
      </w:r>
    </w:p>
    <w:p w:rsidR="00910CD8" w:rsidRDefault="00FA3A17" w:rsidP="00910CD8">
      <w:pPr>
        <w:tabs>
          <w:tab w:val="left" w:pos="2655"/>
        </w:tabs>
        <w:autoSpaceDE w:val="0"/>
        <w:autoSpaceDN w:val="0"/>
        <w:adjustRightInd w:val="0"/>
        <w:ind w:firstLine="539"/>
        <w:jc w:val="both"/>
        <w:outlineLvl w:val="2"/>
        <w:rPr>
          <w:szCs w:val="28"/>
        </w:rPr>
      </w:pPr>
      <m:oMath>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ВК</m:t>
            </m:r>
          </m:sup>
        </m:sSubSup>
      </m:oMath>
      <w:r w:rsidR="00910CD8" w:rsidRPr="00F02F0D">
        <w:rPr>
          <w:szCs w:val="28"/>
        </w:rPr>
        <w:t xml:space="preserve"> – нормативные затраты на </w:t>
      </w:r>
      <w:r w:rsidR="00910CD8">
        <w:rPr>
          <w:szCs w:val="28"/>
        </w:rPr>
        <w:t xml:space="preserve">оплату работодателем не относящихся </w:t>
      </w:r>
      <w:r w:rsidR="001A0DC1">
        <w:rPr>
          <w:szCs w:val="28"/>
        </w:rPr>
        <w:t xml:space="preserve">                </w:t>
      </w:r>
      <w:r w:rsidR="00910CD8">
        <w:rPr>
          <w:szCs w:val="28"/>
        </w:rPr>
        <w:t>к заработной плате выплат, компенсаций работникам по i-ой муниципальной услуге;</w:t>
      </w:r>
    </w:p>
    <w:p w:rsidR="00F02F0D" w:rsidRPr="00F02F0D" w:rsidRDefault="00FA3A17" w:rsidP="00910CD8">
      <w:pPr>
        <w:tabs>
          <w:tab w:val="left" w:pos="2655"/>
        </w:tabs>
        <w:autoSpaceDE w:val="0"/>
        <w:autoSpaceDN w:val="0"/>
        <w:adjustRightInd w:val="0"/>
        <w:ind w:firstLine="539"/>
        <w:jc w:val="both"/>
        <w:outlineLvl w:val="2"/>
        <w:rPr>
          <w:szCs w:val="28"/>
        </w:rPr>
      </w:pPr>
      <m:oMath>
        <m:sSubSup>
          <m:sSubSupPr>
            <m:ctrlPr>
              <w:rPr>
                <w:rFonts w:ascii="Cambria Math" w:hAnsi="Cambria Math"/>
                <w:i/>
                <w:szCs w:val="28"/>
              </w:rPr>
            </m:ctrlPr>
          </m:sSubSupPr>
          <m:e>
            <m:r>
              <w:rPr>
                <w:rFonts w:ascii="Cambria Math" w:hAnsi="Cambria Math"/>
                <w:szCs w:val="28"/>
                <w:lang w:val="en-US"/>
              </w:rPr>
              <m:t>N</m:t>
            </m:r>
          </m:e>
          <m:sub>
            <m:r>
              <w:rPr>
                <w:rFonts w:ascii="Cambria Math" w:hAnsi="Cambria Math"/>
                <w:szCs w:val="28"/>
              </w:rPr>
              <m:t>i</m:t>
            </m:r>
          </m:sub>
          <m:sup>
            <m:r>
              <w:rPr>
                <w:rFonts w:ascii="Cambria Math" w:hAnsi="Cambria Math"/>
                <w:szCs w:val="28"/>
              </w:rPr>
              <m:t>ПВ</m:t>
            </m:r>
          </m:sup>
        </m:sSubSup>
      </m:oMath>
      <w:r w:rsidR="00910CD8" w:rsidRPr="00F02F0D">
        <w:rPr>
          <w:szCs w:val="28"/>
        </w:rPr>
        <w:t xml:space="preserve"> – нормативные затраты на </w:t>
      </w:r>
      <w:r w:rsidR="00910CD8">
        <w:rPr>
          <w:szCs w:val="28"/>
        </w:rPr>
        <w:t xml:space="preserve">оплату прочих несоциальных выплат </w:t>
      </w:r>
      <w:r w:rsidR="001A0DC1">
        <w:rPr>
          <w:szCs w:val="28"/>
        </w:rPr>
        <w:t xml:space="preserve">                 </w:t>
      </w:r>
      <w:r w:rsidR="00910CD8">
        <w:rPr>
          <w:szCs w:val="28"/>
        </w:rPr>
        <w:t>в натуральной форме (нормативные затраты на компенсацию стоимости проезда работников и членов их семей к месту отдыха и обратно) по i-ой муниципальной услуге.</w:t>
      </w:r>
    </w:p>
    <w:p w:rsidR="00516DF5" w:rsidRPr="00A57B54" w:rsidRDefault="00223681" w:rsidP="00F4265D">
      <w:pPr>
        <w:tabs>
          <w:tab w:val="left" w:pos="993"/>
        </w:tabs>
        <w:ind w:firstLine="567"/>
        <w:contextualSpacing/>
        <w:jc w:val="both"/>
        <w:rPr>
          <w:szCs w:val="28"/>
        </w:rPr>
      </w:pPr>
      <w:r w:rsidRPr="00A57B54">
        <w:rPr>
          <w:szCs w:val="28"/>
        </w:rPr>
        <w:t>2.</w:t>
      </w:r>
      <w:r w:rsidR="00F4265D" w:rsidRPr="00A57B54">
        <w:rPr>
          <w:szCs w:val="28"/>
        </w:rPr>
        <w:t xml:space="preserve"> </w:t>
      </w:r>
      <w:r w:rsidR="00E6054F" w:rsidRPr="00A57B54">
        <w:rPr>
          <w:szCs w:val="28"/>
        </w:rPr>
        <w:t>Но</w:t>
      </w:r>
      <w:r w:rsidR="00CE2207" w:rsidRPr="00A57B54">
        <w:rPr>
          <w:szCs w:val="28"/>
        </w:rPr>
        <w:t xml:space="preserve">рмативные </w:t>
      </w:r>
      <w:r w:rsidR="00516DF5" w:rsidRPr="00A57B54">
        <w:rPr>
          <w:szCs w:val="28"/>
        </w:rPr>
        <w:t>затраты на оплату труда работников, принимающих участие в оказании i-ой муниципальной ус</w:t>
      </w:r>
      <w:r w:rsidR="00247585" w:rsidRPr="00A57B54">
        <w:rPr>
          <w:szCs w:val="28"/>
        </w:rPr>
        <w:t>луги</w:t>
      </w:r>
      <w:r w:rsidR="00516DF5" w:rsidRPr="00A57B54">
        <w:rPr>
          <w:szCs w:val="28"/>
        </w:rPr>
        <w:t xml:space="preserve">, с начислениями на выплаты </w:t>
      </w:r>
      <w:r w:rsidR="001A0DC1">
        <w:rPr>
          <w:szCs w:val="28"/>
        </w:rPr>
        <w:t xml:space="preserve">        </w:t>
      </w:r>
      <w:r w:rsidR="00516DF5" w:rsidRPr="00A57B54">
        <w:rPr>
          <w:szCs w:val="28"/>
        </w:rPr>
        <w:t>по оплате труда указанных работников</w:t>
      </w:r>
      <w:r w:rsidR="00CE2207" w:rsidRPr="00A57B54">
        <w:rPr>
          <w:szCs w:val="28"/>
        </w:rPr>
        <w:t xml:space="preserve"> (</w:t>
      </w:r>
      <m:oMath>
        <m:sSubSup>
          <m:sSubSupPr>
            <m:ctrlPr>
              <w:rPr>
                <w:rFonts w:ascii="Cambria Math" w:hAnsi="Cambria Math"/>
                <w:szCs w:val="28"/>
              </w:rPr>
            </m:ctrlPr>
          </m:sSubSupPr>
          <m:e>
            <m:r>
              <m:rPr>
                <m:sty m:val="p"/>
              </m:rPr>
              <w:rPr>
                <w:rFonts w:ascii="Cambria Math" w:hAnsi="Cambria Math"/>
                <w:szCs w:val="28"/>
              </w:rPr>
              <m:t>N</m:t>
            </m:r>
          </m:e>
          <m:sub>
            <m:r>
              <m:rPr>
                <m:sty m:val="p"/>
              </m:rPr>
              <w:rPr>
                <w:rFonts w:ascii="Cambria Math" w:hAnsi="Cambria Math"/>
                <w:szCs w:val="28"/>
              </w:rPr>
              <m:t>i</m:t>
            </m:r>
          </m:sub>
          <m:sup>
            <m:r>
              <m:rPr>
                <m:sty m:val="p"/>
              </m:rPr>
              <w:rPr>
                <w:rFonts w:ascii="Cambria Math" w:hAnsi="Cambria Math"/>
                <w:szCs w:val="28"/>
              </w:rPr>
              <m:t>ОТ</m:t>
            </m:r>
          </m:sup>
        </m:sSubSup>
      </m:oMath>
      <w:r w:rsidR="00CE2207" w:rsidRPr="00A57B54">
        <w:rPr>
          <w:szCs w:val="28"/>
        </w:rPr>
        <w:t xml:space="preserve">), </w:t>
      </w:r>
      <w:r w:rsidR="000A355A" w:rsidRPr="00A57B54">
        <w:rPr>
          <w:szCs w:val="28"/>
        </w:rPr>
        <w:t>рассчитываются по следующей формуле</w:t>
      </w:r>
      <w:r w:rsidR="00516DF5" w:rsidRPr="00A57B54">
        <w:rPr>
          <w:szCs w:val="28"/>
        </w:rPr>
        <w:t>:</w:t>
      </w:r>
    </w:p>
    <w:p w:rsidR="00246F5F" w:rsidRPr="008B595B" w:rsidRDefault="00246F5F" w:rsidP="00246F5F">
      <w:pPr>
        <w:autoSpaceDE w:val="0"/>
        <w:autoSpaceDN w:val="0"/>
        <w:adjustRightInd w:val="0"/>
        <w:jc w:val="center"/>
        <w:rPr>
          <w:szCs w:val="28"/>
        </w:rPr>
      </w:pPr>
      <w:r w:rsidRPr="008B595B">
        <w:rPr>
          <w:szCs w:val="28"/>
          <w:lang w:val="en-US"/>
        </w:rPr>
        <w:t>N</w:t>
      </w:r>
      <w:r w:rsidRPr="008B595B">
        <w:rPr>
          <w:szCs w:val="28"/>
          <w:vertAlign w:val="subscript"/>
          <w:lang w:val="en-US"/>
        </w:rPr>
        <w:t>i</w:t>
      </w:r>
      <w:r w:rsidRPr="008B595B">
        <w:rPr>
          <w:szCs w:val="28"/>
          <w:vertAlign w:val="superscript"/>
        </w:rPr>
        <w:t>ОТ</w:t>
      </w:r>
      <w:r w:rsidRPr="008B595B">
        <w:rPr>
          <w:szCs w:val="28"/>
        </w:rPr>
        <w:t xml:space="preserve"> = </w:t>
      </w:r>
      <w:r w:rsidRPr="008B595B">
        <w:rPr>
          <w:szCs w:val="28"/>
          <w:lang w:val="en-US"/>
        </w:rPr>
        <w:t>n</w:t>
      </w:r>
      <w:r w:rsidRPr="008B595B">
        <w:rPr>
          <w:szCs w:val="28"/>
          <w:vertAlign w:val="subscript"/>
          <w:lang w:val="en-US"/>
        </w:rPr>
        <w:t>i</w:t>
      </w:r>
      <w:r w:rsidRPr="008B595B">
        <w:rPr>
          <w:szCs w:val="28"/>
          <w:vertAlign w:val="superscript"/>
        </w:rPr>
        <w:t>ОТПДО</w:t>
      </w:r>
      <w:r w:rsidRPr="008B595B">
        <w:rPr>
          <w:szCs w:val="28"/>
          <w:vertAlign w:val="subscript"/>
        </w:rPr>
        <w:t xml:space="preserve"> </w:t>
      </w:r>
      <w:r w:rsidRPr="008B595B">
        <w:rPr>
          <w:szCs w:val="28"/>
        </w:rPr>
        <w:t xml:space="preserve">× </w:t>
      </w:r>
      <w:r w:rsidRPr="008B595B">
        <w:rPr>
          <w:szCs w:val="28"/>
          <w:lang w:val="en-US"/>
        </w:rPr>
        <w:t>R</w:t>
      </w:r>
      <w:r w:rsidRPr="008B595B">
        <w:rPr>
          <w:szCs w:val="28"/>
          <w:vertAlign w:val="subscript"/>
          <w:lang w:val="en-US"/>
        </w:rPr>
        <w:t>i</w:t>
      </w:r>
      <w:r w:rsidRPr="008B595B">
        <w:rPr>
          <w:szCs w:val="28"/>
          <w:vertAlign w:val="superscript"/>
        </w:rPr>
        <w:t>ОТПДО</w:t>
      </w:r>
      <w:r w:rsidRPr="008B595B">
        <w:rPr>
          <w:szCs w:val="28"/>
        </w:rPr>
        <w:t xml:space="preserve"> + </w:t>
      </w:r>
      <w:r w:rsidRPr="008B595B">
        <w:rPr>
          <w:szCs w:val="28"/>
          <w:lang w:val="en-US"/>
        </w:rPr>
        <w:t>n</w:t>
      </w:r>
      <w:r w:rsidRPr="008B595B">
        <w:rPr>
          <w:szCs w:val="28"/>
          <w:vertAlign w:val="subscript"/>
          <w:lang w:val="en-US"/>
        </w:rPr>
        <w:t>i</w:t>
      </w:r>
      <w:r w:rsidRPr="008B595B">
        <w:rPr>
          <w:szCs w:val="28"/>
          <w:vertAlign w:val="superscript"/>
        </w:rPr>
        <w:t>ОТППП</w:t>
      </w:r>
      <w:r w:rsidRPr="008B595B">
        <w:rPr>
          <w:szCs w:val="28"/>
          <w:vertAlign w:val="subscript"/>
        </w:rPr>
        <w:t xml:space="preserve"> </w:t>
      </w:r>
      <w:r w:rsidRPr="008B595B">
        <w:rPr>
          <w:szCs w:val="28"/>
        </w:rPr>
        <w:t xml:space="preserve">× </w:t>
      </w:r>
      <w:r w:rsidRPr="008B595B">
        <w:rPr>
          <w:szCs w:val="28"/>
          <w:lang w:val="en-US"/>
        </w:rPr>
        <w:t>R</w:t>
      </w:r>
      <w:r w:rsidRPr="008B595B">
        <w:rPr>
          <w:szCs w:val="28"/>
          <w:vertAlign w:val="subscript"/>
          <w:lang w:val="en-US"/>
        </w:rPr>
        <w:t>i</w:t>
      </w:r>
      <w:r w:rsidRPr="008B595B">
        <w:rPr>
          <w:szCs w:val="28"/>
          <w:vertAlign w:val="superscript"/>
        </w:rPr>
        <w:t>ОТППП</w:t>
      </w:r>
      <w:r w:rsidRPr="008B595B">
        <w:rPr>
          <w:szCs w:val="28"/>
        </w:rPr>
        <w:t xml:space="preserve"> + ∑</w:t>
      </w:r>
      <w:r w:rsidRPr="008B595B">
        <w:rPr>
          <w:szCs w:val="28"/>
          <w:vertAlign w:val="subscript"/>
          <w:lang w:val="en-US"/>
        </w:rPr>
        <w:t>k</w:t>
      </w:r>
      <w:r w:rsidRPr="008B595B">
        <w:rPr>
          <w:szCs w:val="28"/>
          <w:lang w:val="en-US"/>
        </w:rPr>
        <w:t>n</w:t>
      </w:r>
      <w:r w:rsidRPr="008B595B">
        <w:rPr>
          <w:szCs w:val="28"/>
          <w:vertAlign w:val="subscript"/>
          <w:lang w:val="en-US"/>
        </w:rPr>
        <w:t>ik</w:t>
      </w:r>
      <w:r w:rsidRPr="008B595B">
        <w:rPr>
          <w:szCs w:val="28"/>
          <w:vertAlign w:val="superscript"/>
          <w:lang w:val="en-US"/>
        </w:rPr>
        <w:t>OT</w:t>
      </w:r>
      <w:r w:rsidRPr="008B595B">
        <w:rPr>
          <w:szCs w:val="28"/>
        </w:rPr>
        <w:t xml:space="preserve"> × </w:t>
      </w:r>
      <w:r w:rsidRPr="008B595B">
        <w:rPr>
          <w:szCs w:val="28"/>
          <w:lang w:val="en-US"/>
        </w:rPr>
        <w:t>R</w:t>
      </w:r>
      <w:r w:rsidRPr="008B595B">
        <w:rPr>
          <w:szCs w:val="28"/>
          <w:vertAlign w:val="subscript"/>
          <w:lang w:val="en-US"/>
        </w:rPr>
        <w:t>ik</w:t>
      </w:r>
      <w:r w:rsidRPr="008B595B">
        <w:rPr>
          <w:szCs w:val="28"/>
          <w:vertAlign w:val="superscript"/>
          <w:lang w:val="en-US"/>
        </w:rPr>
        <w:t>OT</w:t>
      </w:r>
      <w:r w:rsidRPr="008B595B">
        <w:rPr>
          <w:szCs w:val="28"/>
        </w:rPr>
        <w:t>, где:</w:t>
      </w:r>
    </w:p>
    <w:p w:rsidR="00246F5F" w:rsidRPr="008B595B" w:rsidRDefault="00246F5F" w:rsidP="00246F5F">
      <w:pPr>
        <w:tabs>
          <w:tab w:val="left" w:pos="2655"/>
        </w:tabs>
        <w:autoSpaceDE w:val="0"/>
        <w:autoSpaceDN w:val="0"/>
        <w:adjustRightInd w:val="0"/>
        <w:ind w:firstLine="539"/>
        <w:jc w:val="both"/>
        <w:outlineLvl w:val="2"/>
        <w:rPr>
          <w:szCs w:val="28"/>
        </w:rPr>
      </w:pPr>
      <w:r w:rsidRPr="008B595B">
        <w:rPr>
          <w:szCs w:val="28"/>
          <w:lang w:val="en-US"/>
        </w:rPr>
        <w:t>n</w:t>
      </w:r>
      <w:r w:rsidRPr="008B595B">
        <w:rPr>
          <w:szCs w:val="28"/>
          <w:vertAlign w:val="subscript"/>
          <w:lang w:val="en-US"/>
        </w:rPr>
        <w:t>i</w:t>
      </w:r>
      <w:r w:rsidRPr="008B595B">
        <w:rPr>
          <w:szCs w:val="28"/>
          <w:vertAlign w:val="superscript"/>
        </w:rPr>
        <w:t>ОТПДО</w:t>
      </w:r>
      <w:r w:rsidRPr="008B595B">
        <w:rPr>
          <w:szCs w:val="28"/>
        </w:rPr>
        <w:t xml:space="preserve"> – значение натуральной нормы количества штатных единиц                                 по должностям «педагог дополнительного образования»,                                              «тренер-преподаватель», связанных с оказанием i-ой муниципальной услуги;</w:t>
      </w:r>
    </w:p>
    <w:p w:rsidR="00246F5F" w:rsidRPr="008B595B" w:rsidRDefault="00246F5F" w:rsidP="00246F5F">
      <w:pPr>
        <w:pStyle w:val="1"/>
        <w:ind w:firstLine="567"/>
        <w:jc w:val="both"/>
        <w:rPr>
          <w:b w:val="0"/>
          <w:sz w:val="28"/>
          <w:szCs w:val="28"/>
          <w:lang w:eastAsia="en-US"/>
        </w:rPr>
      </w:pPr>
      <w:r w:rsidRPr="008B595B">
        <w:rPr>
          <w:b w:val="0"/>
          <w:sz w:val="28"/>
          <w:szCs w:val="28"/>
          <w:lang w:val="en-US"/>
        </w:rPr>
        <w:t>R</w:t>
      </w:r>
      <w:r w:rsidRPr="008B595B">
        <w:rPr>
          <w:b w:val="0"/>
          <w:sz w:val="28"/>
          <w:szCs w:val="28"/>
          <w:vertAlign w:val="subscript"/>
          <w:lang w:val="en-US"/>
        </w:rPr>
        <w:t>i</w:t>
      </w:r>
      <w:r w:rsidRPr="008B595B">
        <w:rPr>
          <w:b w:val="0"/>
          <w:sz w:val="28"/>
          <w:szCs w:val="28"/>
          <w:vertAlign w:val="superscript"/>
        </w:rPr>
        <w:t>ОТПДО</w:t>
      </w:r>
      <w:r w:rsidRPr="008B595B">
        <w:rPr>
          <w:sz w:val="28"/>
          <w:szCs w:val="28"/>
        </w:rPr>
        <w:t xml:space="preserve"> </w:t>
      </w:r>
      <w:r w:rsidRPr="008B595B">
        <w:rPr>
          <w:b w:val="0"/>
          <w:sz w:val="28"/>
          <w:szCs w:val="28"/>
        </w:rPr>
        <w:t>– годовой фонд оплаты труда на штатную единицу</w:t>
      </w:r>
      <w:r w:rsidRPr="008B595B">
        <w:t xml:space="preserve"> </w:t>
      </w:r>
      <w:r w:rsidRPr="008B595B">
        <w:rPr>
          <w:b w:val="0"/>
          <w:sz w:val="28"/>
          <w:szCs w:val="28"/>
        </w:rPr>
        <w:t xml:space="preserve">по должностям «педагог дополнительного образования», «тренер-преподаватель»                                          по i-ой муниципальной услуге, с начислениями на выплаты по оплате труда                      на соответствующий финансовый год с учетом уровня </w:t>
      </w:r>
      <w:r w:rsidRPr="008B595B">
        <w:rPr>
          <w:b w:val="0"/>
          <w:sz w:val="28"/>
          <w:szCs w:val="28"/>
          <w:lang w:eastAsia="en-US" w:bidi="en-US"/>
        </w:rPr>
        <w:t>целевого показателя оплаты труда педагогических работников учреждений дополнительного образования в соответствии с Указом Президента Российской Федерации                            от 01.06.2012 № 761 «</w:t>
      </w:r>
      <w:r w:rsidRPr="008B595B">
        <w:rPr>
          <w:rFonts w:eastAsia="Times New Roman"/>
          <w:b w:val="0"/>
          <w:sz w:val="28"/>
          <w:szCs w:val="28"/>
        </w:rPr>
        <w:t>О Национальной стратегии действий в интересах детей                    на 2012 – 2017 годы»</w:t>
      </w:r>
      <w:r w:rsidRPr="008B595B">
        <w:rPr>
          <w:b w:val="0"/>
          <w:sz w:val="28"/>
          <w:szCs w:val="28"/>
          <w:lang w:eastAsia="en-US"/>
        </w:rPr>
        <w:t>;</w:t>
      </w:r>
    </w:p>
    <w:p w:rsidR="00246F5F" w:rsidRPr="008B595B" w:rsidRDefault="00246F5F" w:rsidP="00246F5F">
      <w:pPr>
        <w:tabs>
          <w:tab w:val="left" w:pos="2655"/>
        </w:tabs>
        <w:autoSpaceDE w:val="0"/>
        <w:autoSpaceDN w:val="0"/>
        <w:adjustRightInd w:val="0"/>
        <w:ind w:firstLine="539"/>
        <w:jc w:val="both"/>
        <w:outlineLvl w:val="2"/>
        <w:rPr>
          <w:szCs w:val="28"/>
        </w:rPr>
      </w:pPr>
      <w:r w:rsidRPr="008B595B">
        <w:rPr>
          <w:szCs w:val="28"/>
          <w:lang w:val="en-US"/>
        </w:rPr>
        <w:t>n</w:t>
      </w:r>
      <w:r w:rsidRPr="008B595B">
        <w:rPr>
          <w:szCs w:val="28"/>
          <w:vertAlign w:val="subscript"/>
          <w:lang w:val="en-US"/>
        </w:rPr>
        <w:t>i</w:t>
      </w:r>
      <w:r w:rsidRPr="008B595B">
        <w:rPr>
          <w:szCs w:val="28"/>
          <w:vertAlign w:val="superscript"/>
        </w:rPr>
        <w:t>ОТППП</w:t>
      </w:r>
      <w:r w:rsidRPr="008B595B">
        <w:rPr>
          <w:szCs w:val="28"/>
        </w:rPr>
        <w:t xml:space="preserve"> – значение натуральной нормы количества штатных единиц                                 прочих педагогических работников, связанных с оказанием                                                i-ой муниципальной услуги;  </w:t>
      </w:r>
    </w:p>
    <w:p w:rsidR="00246F5F" w:rsidRPr="008B595B" w:rsidRDefault="00246F5F" w:rsidP="00246F5F">
      <w:pPr>
        <w:pStyle w:val="1"/>
        <w:ind w:firstLine="567"/>
        <w:jc w:val="both"/>
        <w:rPr>
          <w:rFonts w:eastAsia="Times New Roman"/>
          <w:b w:val="0"/>
          <w:sz w:val="28"/>
          <w:szCs w:val="28"/>
        </w:rPr>
      </w:pPr>
      <w:r w:rsidRPr="008B595B">
        <w:rPr>
          <w:b w:val="0"/>
          <w:sz w:val="28"/>
          <w:szCs w:val="28"/>
          <w:lang w:val="en-US"/>
        </w:rPr>
        <w:t>R</w:t>
      </w:r>
      <w:r w:rsidRPr="008B595B">
        <w:rPr>
          <w:b w:val="0"/>
          <w:sz w:val="28"/>
          <w:szCs w:val="28"/>
          <w:vertAlign w:val="subscript"/>
          <w:lang w:val="en-US"/>
        </w:rPr>
        <w:t>i</w:t>
      </w:r>
      <w:r w:rsidRPr="008B595B">
        <w:rPr>
          <w:b w:val="0"/>
          <w:sz w:val="28"/>
          <w:szCs w:val="28"/>
          <w:vertAlign w:val="superscript"/>
        </w:rPr>
        <w:t>ОТППП</w:t>
      </w:r>
      <w:r w:rsidRPr="008B595B">
        <w:rPr>
          <w:sz w:val="28"/>
          <w:szCs w:val="28"/>
        </w:rPr>
        <w:t xml:space="preserve"> </w:t>
      </w:r>
      <w:r w:rsidRPr="008B595B">
        <w:rPr>
          <w:b w:val="0"/>
          <w:sz w:val="28"/>
          <w:szCs w:val="28"/>
        </w:rPr>
        <w:t xml:space="preserve">– годовой фонд оплаты труда на штатную единицу прочих педагогических работников, связанных с оказанием i-ой муниципальной услуги, с начислениями на выплаты по оплате труда на соответствующий финансовый год с учетом уровня </w:t>
      </w:r>
      <w:r w:rsidRPr="008B595B">
        <w:rPr>
          <w:b w:val="0"/>
          <w:sz w:val="28"/>
          <w:szCs w:val="28"/>
          <w:lang w:eastAsia="en-US" w:bidi="en-US"/>
        </w:rPr>
        <w:t>целевого показателя оплаты труда педагогических работников учреждений дополнительного образования в соответствии с Указом Президента Российской Федерации от 01.06.2012 № 761 «</w:t>
      </w:r>
      <w:r w:rsidRPr="008B595B">
        <w:rPr>
          <w:rFonts w:eastAsia="Times New Roman"/>
          <w:b w:val="0"/>
          <w:sz w:val="28"/>
          <w:szCs w:val="28"/>
        </w:rPr>
        <w:t>О Национальной стратегии действий в интересах детей на 2012 – 2017 годы»;</w:t>
      </w:r>
    </w:p>
    <w:p w:rsidR="00246F5F" w:rsidRPr="008B595B" w:rsidRDefault="00246F5F" w:rsidP="00246F5F">
      <w:pPr>
        <w:tabs>
          <w:tab w:val="left" w:pos="2655"/>
        </w:tabs>
        <w:autoSpaceDE w:val="0"/>
        <w:autoSpaceDN w:val="0"/>
        <w:adjustRightInd w:val="0"/>
        <w:ind w:firstLine="539"/>
        <w:jc w:val="both"/>
        <w:outlineLvl w:val="2"/>
        <w:rPr>
          <w:szCs w:val="28"/>
        </w:rPr>
      </w:pPr>
      <w:r w:rsidRPr="008B595B">
        <w:rPr>
          <w:szCs w:val="28"/>
          <w:lang w:val="en-US"/>
        </w:rPr>
        <w:t>n</w:t>
      </w:r>
      <w:r w:rsidRPr="008B595B">
        <w:rPr>
          <w:szCs w:val="28"/>
          <w:vertAlign w:val="subscript"/>
          <w:lang w:val="en-US"/>
        </w:rPr>
        <w:t>ik</w:t>
      </w:r>
      <w:r w:rsidRPr="008B595B">
        <w:rPr>
          <w:szCs w:val="28"/>
          <w:vertAlign w:val="superscript"/>
          <w:lang w:val="en-US"/>
        </w:rPr>
        <w:t>OT</w:t>
      </w:r>
      <w:r w:rsidRPr="008B595B">
        <w:rPr>
          <w:rFonts w:eastAsia="MS Mincho"/>
          <w:szCs w:val="28"/>
        </w:rPr>
        <w:t>–</w:t>
      </w:r>
      <w:r w:rsidRPr="008B595B">
        <w:rPr>
          <w:szCs w:val="28"/>
        </w:rPr>
        <w:t xml:space="preserve"> значение натуральной нормы количества штатных единиц                                   </w:t>
      </w:r>
      <w:r w:rsidRPr="008B595B">
        <w:rPr>
          <w:szCs w:val="28"/>
          <w:lang w:val="en-US"/>
        </w:rPr>
        <w:t>k</w:t>
      </w:r>
      <w:r w:rsidRPr="008B595B">
        <w:rPr>
          <w:szCs w:val="28"/>
        </w:rPr>
        <w:t xml:space="preserve">-ой категории работников </w:t>
      </w:r>
      <w:r w:rsidRPr="008B595B">
        <w:rPr>
          <w:rFonts w:eastAsia="MS Mincho"/>
          <w:szCs w:val="28"/>
        </w:rPr>
        <w:t xml:space="preserve">(по должностям </w:t>
      </w:r>
      <w:r>
        <w:rPr>
          <w:rFonts w:eastAsia="MS Mincho"/>
          <w:szCs w:val="28"/>
        </w:rPr>
        <w:t xml:space="preserve">работников </w:t>
      </w:r>
      <w:r w:rsidRPr="008B595B">
        <w:rPr>
          <w:rFonts w:eastAsia="MS Mincho"/>
          <w:szCs w:val="28"/>
        </w:rPr>
        <w:t>административно-управленческого персонала, по общеотраслевым должностям служащих)</w:t>
      </w:r>
      <w:r w:rsidRPr="008B595B">
        <w:rPr>
          <w:szCs w:val="28"/>
        </w:rPr>
        <w:t xml:space="preserve">, которые принимают участие в оказании </w:t>
      </w:r>
      <w:r w:rsidRPr="008B595B">
        <w:rPr>
          <w:rFonts w:eastAsia="MS Mincho"/>
          <w:szCs w:val="28"/>
        </w:rPr>
        <w:t>i-ой муниципальной услуги</w:t>
      </w:r>
      <w:r w:rsidRPr="008B595B">
        <w:rPr>
          <w:szCs w:val="28"/>
        </w:rPr>
        <w:t>;</w:t>
      </w:r>
    </w:p>
    <w:p w:rsidR="00246F5F" w:rsidRPr="008B595B" w:rsidRDefault="00246F5F" w:rsidP="00246F5F">
      <w:pPr>
        <w:tabs>
          <w:tab w:val="left" w:pos="2655"/>
        </w:tabs>
        <w:autoSpaceDE w:val="0"/>
        <w:autoSpaceDN w:val="0"/>
        <w:adjustRightInd w:val="0"/>
        <w:ind w:firstLine="539"/>
        <w:jc w:val="both"/>
        <w:outlineLvl w:val="2"/>
        <w:rPr>
          <w:szCs w:val="28"/>
        </w:rPr>
      </w:pPr>
      <w:r w:rsidRPr="008B595B">
        <w:rPr>
          <w:szCs w:val="28"/>
          <w:lang w:val="en-US"/>
        </w:rPr>
        <w:t>R</w:t>
      </w:r>
      <w:r w:rsidRPr="008B595B">
        <w:rPr>
          <w:szCs w:val="28"/>
          <w:vertAlign w:val="subscript"/>
          <w:lang w:val="en-US"/>
        </w:rPr>
        <w:t>ik</w:t>
      </w:r>
      <w:r w:rsidRPr="008B595B">
        <w:rPr>
          <w:szCs w:val="28"/>
          <w:vertAlign w:val="superscript"/>
          <w:lang w:val="en-US"/>
        </w:rPr>
        <w:t>OT</w:t>
      </w:r>
      <w:r w:rsidRPr="008B595B">
        <w:rPr>
          <w:szCs w:val="28"/>
        </w:rPr>
        <w:t xml:space="preserve"> – годовой фонд оплаты труда на одну штатную единицу </w:t>
      </w:r>
      <w:r w:rsidRPr="008B595B">
        <w:rPr>
          <w:szCs w:val="28"/>
          <w:lang w:val="en-US"/>
        </w:rPr>
        <w:t>k</w:t>
      </w:r>
      <w:r w:rsidRPr="008B595B">
        <w:rPr>
          <w:szCs w:val="28"/>
        </w:rPr>
        <w:t xml:space="preserve">-ой категории работников </w:t>
      </w:r>
      <w:r w:rsidRPr="008B595B">
        <w:rPr>
          <w:rFonts w:eastAsia="MS Mincho"/>
          <w:szCs w:val="28"/>
        </w:rPr>
        <w:t xml:space="preserve">(по должностям </w:t>
      </w:r>
      <w:r>
        <w:rPr>
          <w:rFonts w:eastAsia="MS Mincho"/>
          <w:szCs w:val="28"/>
        </w:rPr>
        <w:t xml:space="preserve">работников </w:t>
      </w:r>
      <w:r w:rsidRPr="008B595B">
        <w:rPr>
          <w:rFonts w:eastAsia="MS Mincho"/>
          <w:szCs w:val="28"/>
        </w:rPr>
        <w:t>административно-управленческого персонала, по общеотраслевым должностям служащих)</w:t>
      </w:r>
      <w:r w:rsidRPr="008B595B">
        <w:rPr>
          <w:szCs w:val="28"/>
        </w:rPr>
        <w:t xml:space="preserve">, которые принимают участие в оказании </w:t>
      </w:r>
      <w:r w:rsidRPr="008B595B">
        <w:rPr>
          <w:rFonts w:eastAsia="MS Mincho"/>
          <w:szCs w:val="28"/>
        </w:rPr>
        <w:t>i-ой муниципальной услуги</w:t>
      </w:r>
      <w:r w:rsidRPr="008B595B">
        <w:rPr>
          <w:szCs w:val="28"/>
        </w:rPr>
        <w:t xml:space="preserve">, с начислениями на выплаты </w:t>
      </w:r>
      <w:r>
        <w:rPr>
          <w:szCs w:val="28"/>
        </w:rPr>
        <w:t xml:space="preserve">                   </w:t>
      </w:r>
      <w:r w:rsidRPr="008B595B">
        <w:rPr>
          <w:szCs w:val="28"/>
        </w:rPr>
        <w:t>по оплате труда на соответствующий финансовый год.</w:t>
      </w:r>
    </w:p>
    <w:p w:rsidR="00246F5F" w:rsidRPr="008B595B" w:rsidRDefault="00246F5F" w:rsidP="00246F5F">
      <w:pPr>
        <w:ind w:firstLine="567"/>
        <w:jc w:val="both"/>
        <w:rPr>
          <w:szCs w:val="28"/>
        </w:rPr>
      </w:pPr>
      <w:r w:rsidRPr="008B595B">
        <w:rPr>
          <w:szCs w:val="28"/>
        </w:rPr>
        <w:t xml:space="preserve">Значение натуральной нормы количества штатных единиц по должностям «педагог дополнительного образования», «тренер-преподаватель», связанных                  </w:t>
      </w:r>
      <w:r w:rsidRPr="008B595B">
        <w:rPr>
          <w:szCs w:val="28"/>
        </w:rPr>
        <w:lastRenderedPageBreak/>
        <w:t>с оказанием i-ой муниципальной услуги (</w:t>
      </w:r>
      <w:r w:rsidRPr="008B595B">
        <w:rPr>
          <w:szCs w:val="28"/>
          <w:lang w:val="en-US"/>
        </w:rPr>
        <w:t>n</w:t>
      </w:r>
      <w:r w:rsidRPr="008B595B">
        <w:rPr>
          <w:szCs w:val="28"/>
          <w:vertAlign w:val="subscript"/>
          <w:lang w:val="en-US"/>
        </w:rPr>
        <w:t>i</w:t>
      </w:r>
      <w:r w:rsidRPr="008B595B">
        <w:rPr>
          <w:szCs w:val="28"/>
          <w:vertAlign w:val="superscript"/>
        </w:rPr>
        <w:t>ОТПДО</w:t>
      </w:r>
      <w:r w:rsidRPr="008B595B">
        <w:rPr>
          <w:szCs w:val="28"/>
        </w:rPr>
        <w:t>), рассчитывается по следующей формуле:</w:t>
      </w:r>
    </w:p>
    <w:p w:rsidR="00246F5F" w:rsidRPr="008B595B" w:rsidRDefault="00FA3A17" w:rsidP="00246F5F">
      <w:pPr>
        <w:jc w:val="center"/>
        <w:rPr>
          <w:szCs w:val="28"/>
        </w:rPr>
      </w:pPr>
      <m:oMath>
        <m:sSubSup>
          <m:sSubSupPr>
            <m:ctrlPr>
              <w:rPr>
                <w:rFonts w:ascii="Cambria Math" w:hAnsi="Cambria Math"/>
                <w:szCs w:val="28"/>
              </w:rPr>
            </m:ctrlPr>
          </m:sSubSupPr>
          <m:e>
            <m:r>
              <m:rPr>
                <m:sty m:val="p"/>
              </m:rPr>
              <w:rPr>
                <w:rFonts w:ascii="Cambria Math" w:hAnsi="Cambria Math"/>
                <w:szCs w:val="28"/>
              </w:rPr>
              <m:t>n</m:t>
            </m:r>
          </m:e>
          <m:sub>
            <m:r>
              <m:rPr>
                <m:sty m:val="p"/>
              </m:rPr>
              <w:rPr>
                <w:rFonts w:ascii="Cambria Math" w:hAnsi="Cambria Math"/>
                <w:szCs w:val="28"/>
              </w:rPr>
              <m:t>i</m:t>
            </m:r>
          </m:sub>
          <m:sup>
            <m:r>
              <m:rPr>
                <m:sty m:val="p"/>
              </m:rPr>
              <w:rPr>
                <w:rFonts w:ascii="Cambria Math" w:hAnsi="Cambria Math"/>
                <w:szCs w:val="28"/>
              </w:rPr>
              <m:t>ОТПДО</m:t>
            </m:r>
          </m:sup>
        </m:sSubSup>
        <m:r>
          <m:rPr>
            <m:sty m:val="p"/>
          </m:rPr>
          <w:rPr>
            <w:rFonts w:ascii="Cambria Math" w:hAnsi="Cambria Math"/>
            <w:szCs w:val="28"/>
          </w:rPr>
          <m:t xml:space="preserve">= </m:t>
        </m:r>
        <m:f>
          <m:fPr>
            <m:ctrlPr>
              <w:rPr>
                <w:rFonts w:ascii="Cambria Math" w:hAnsi="Cambria Math"/>
                <w:szCs w:val="28"/>
              </w:rPr>
            </m:ctrlPr>
          </m:fPr>
          <m:num>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lang w:val="en-US"/>
                  </w:rPr>
                  <m:t>i</m:t>
                </m:r>
              </m:sub>
              <m:sup>
                <m:r>
                  <m:rPr>
                    <m:sty m:val="p"/>
                  </m:rPr>
                  <w:rPr>
                    <w:rFonts w:ascii="Cambria Math" w:hAnsi="Cambria Math"/>
                    <w:szCs w:val="28"/>
                  </w:rPr>
                  <m:t>ОТПДО</m:t>
                </m:r>
              </m:sup>
            </m:sSubSup>
          </m:num>
          <m:den>
            <m:sSubSup>
              <m:sSubSupPr>
                <m:ctrlPr>
                  <w:rPr>
                    <w:rFonts w:ascii="Cambria Math" w:hAnsi="Cambria Math"/>
                    <w:szCs w:val="28"/>
                    <w:lang w:val="en-US"/>
                  </w:rPr>
                </m:ctrlPr>
              </m:sSubSupPr>
              <m:e>
                <m:r>
                  <m:rPr>
                    <m:sty m:val="p"/>
                  </m:rPr>
                  <w:rPr>
                    <w:rFonts w:ascii="Cambria Math" w:hAnsi="Cambria Math"/>
                    <w:szCs w:val="28"/>
                    <w:lang w:val="en-US"/>
                  </w:rPr>
                  <m:t>Q</m:t>
                </m:r>
              </m:e>
              <m:sub>
                <m:r>
                  <m:rPr>
                    <m:sty m:val="p"/>
                  </m:rPr>
                  <w:rPr>
                    <w:rFonts w:ascii="Cambria Math" w:hAnsi="Cambria Math"/>
                    <w:szCs w:val="28"/>
                    <w:lang w:val="en-US"/>
                  </w:rPr>
                  <m:t>i</m:t>
                </m:r>
              </m:sub>
              <m:sup>
                <m:r>
                  <m:rPr>
                    <m:sty m:val="p"/>
                  </m:rPr>
                  <w:rPr>
                    <w:rFonts w:ascii="Cambria Math" w:hAnsi="Cambria Math"/>
                    <w:szCs w:val="28"/>
                  </w:rPr>
                  <m:t>ОТМУПДО</m:t>
                </m:r>
              </m:sup>
            </m:sSubSup>
          </m:den>
        </m:f>
      </m:oMath>
      <w:r w:rsidR="00246F5F" w:rsidRPr="008B595B">
        <w:rPr>
          <w:szCs w:val="28"/>
        </w:rPr>
        <w:t>, где:</w:t>
      </w:r>
    </w:p>
    <w:p w:rsidR="00246F5F" w:rsidRPr="008B595B" w:rsidRDefault="00FA3A17" w:rsidP="00246F5F">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i</m:t>
            </m:r>
          </m:sub>
          <m:sup>
            <m:r>
              <m:rPr>
                <m:sty m:val="p"/>
              </m:rPr>
              <w:rPr>
                <w:rFonts w:ascii="Cambria Math" w:hAnsi="Cambria Math"/>
                <w:szCs w:val="28"/>
              </w:rPr>
              <m:t>ОТПДО</m:t>
            </m:r>
          </m:sup>
        </m:sSubSup>
      </m:oMath>
      <w:r w:rsidR="00246F5F" w:rsidRPr="008B595B">
        <w:rPr>
          <w:szCs w:val="28"/>
        </w:rPr>
        <w:t xml:space="preserve"> – количество штатных единиц по должностям «педагог дополнительного образования», «тренер-преподаватель», связанных с оказанием i-ой муниципальной услуги;</w:t>
      </w:r>
    </w:p>
    <w:p w:rsidR="00246F5F" w:rsidRPr="008B595B" w:rsidRDefault="00FA3A17" w:rsidP="00246F5F">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Q</m:t>
            </m:r>
          </m:e>
          <m:sub>
            <m:r>
              <m:rPr>
                <m:sty m:val="p"/>
              </m:rPr>
              <w:rPr>
                <w:rFonts w:ascii="Cambria Math" w:hAnsi="Cambria Math"/>
                <w:szCs w:val="28"/>
              </w:rPr>
              <m:t>i</m:t>
            </m:r>
          </m:sub>
          <m:sup>
            <m:r>
              <m:rPr>
                <m:sty m:val="p"/>
              </m:rPr>
              <w:rPr>
                <w:rFonts w:ascii="Cambria Math" w:hAnsi="Cambria Math"/>
                <w:szCs w:val="28"/>
              </w:rPr>
              <m:t>ОТМУПДО</m:t>
            </m:r>
          </m:sup>
        </m:sSubSup>
      </m:oMath>
      <w:r w:rsidR="00246F5F" w:rsidRPr="008B595B">
        <w:rPr>
          <w:szCs w:val="28"/>
        </w:rPr>
        <w:t xml:space="preserve"> – количество человеко-часов оказания i-ой муниципальной услуги с использованием штатных единиц по должностям «педагог дополнительного образования», «тренер-преподаватель», связанных с оказанием i-ой муниципальной услуги.</w:t>
      </w:r>
    </w:p>
    <w:p w:rsidR="00246F5F" w:rsidRPr="008B595B" w:rsidRDefault="00246F5F" w:rsidP="00246F5F">
      <w:pPr>
        <w:ind w:firstLine="567"/>
        <w:jc w:val="both"/>
        <w:rPr>
          <w:szCs w:val="28"/>
        </w:rPr>
      </w:pPr>
      <w:r w:rsidRPr="008B595B">
        <w:rPr>
          <w:szCs w:val="28"/>
        </w:rPr>
        <w:t>Значение натуральной нормы количества штатных единиц                                 прочих педагогических работников, связанных с оказанием                                                i-ой муниципальной услуги (</w:t>
      </w: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i</m:t>
            </m:r>
          </m:sub>
          <m:sup>
            <m:r>
              <m:rPr>
                <m:sty m:val="p"/>
              </m:rPr>
              <w:rPr>
                <w:rFonts w:ascii="Cambria Math" w:hAnsi="Cambria Math"/>
                <w:szCs w:val="28"/>
              </w:rPr>
              <m:t>ОТ1ППП</m:t>
            </m:r>
          </m:sup>
        </m:sSubSup>
      </m:oMath>
      <w:r w:rsidRPr="008B595B">
        <w:rPr>
          <w:szCs w:val="28"/>
        </w:rPr>
        <w:t>), рассчитывается по следующей формуле:</w:t>
      </w:r>
    </w:p>
    <w:p w:rsidR="00246F5F" w:rsidRPr="008B595B" w:rsidRDefault="00FA3A17" w:rsidP="00246F5F">
      <w:pPr>
        <w:jc w:val="center"/>
        <w:rPr>
          <w:szCs w:val="28"/>
        </w:rPr>
      </w:pPr>
      <m:oMath>
        <m:sSubSup>
          <m:sSubSupPr>
            <m:ctrlPr>
              <w:rPr>
                <w:rFonts w:ascii="Cambria Math" w:hAnsi="Cambria Math"/>
                <w:i/>
                <w:szCs w:val="28"/>
              </w:rPr>
            </m:ctrlPr>
          </m:sSubSupPr>
          <m:e>
            <m:r>
              <w:rPr>
                <w:rFonts w:ascii="Cambria Math" w:hAnsi="Cambria Math"/>
                <w:szCs w:val="28"/>
              </w:rPr>
              <m:t>n</m:t>
            </m:r>
          </m:e>
          <m:sub>
            <m:r>
              <w:rPr>
                <w:rFonts w:ascii="Cambria Math" w:hAnsi="Cambria Math"/>
                <w:szCs w:val="28"/>
              </w:rPr>
              <m:t>i</m:t>
            </m:r>
          </m:sub>
          <m:sup>
            <m:r>
              <w:rPr>
                <w:rFonts w:ascii="Cambria Math" w:hAnsi="Cambria Math"/>
                <w:szCs w:val="28"/>
              </w:rPr>
              <m:t>ОТППП</m:t>
            </m:r>
          </m:sup>
        </m:sSubSup>
        <m:r>
          <w:rPr>
            <w:rFonts w:ascii="Cambria Math" w:hAnsi="Cambria Math"/>
            <w:szCs w:val="28"/>
          </w:rPr>
          <m:t xml:space="preserve">= </m:t>
        </m:r>
        <m:f>
          <m:fPr>
            <m:ctrlPr>
              <w:rPr>
                <w:rFonts w:ascii="Cambria Math" w:hAnsi="Cambria Math"/>
                <w:i/>
                <w:szCs w:val="28"/>
              </w:rPr>
            </m:ctrlPr>
          </m:fPr>
          <m:num>
            <m:sSubSup>
              <m:sSubSupPr>
                <m:ctrlPr>
                  <w:rPr>
                    <w:rFonts w:ascii="Cambria Math" w:hAnsi="Cambria Math"/>
                    <w:i/>
                    <w:szCs w:val="28"/>
                  </w:rPr>
                </m:ctrlPr>
              </m:sSubSupPr>
              <m:e>
                <m:r>
                  <w:rPr>
                    <w:rFonts w:ascii="Cambria Math" w:hAnsi="Cambria Math"/>
                    <w:szCs w:val="28"/>
                  </w:rPr>
                  <m:t>C</m:t>
                </m:r>
              </m:e>
              <m:sub>
                <m:r>
                  <w:rPr>
                    <w:rFonts w:ascii="Cambria Math" w:hAnsi="Cambria Math"/>
                    <w:szCs w:val="28"/>
                    <w:lang w:val="en-US"/>
                  </w:rPr>
                  <m:t>i</m:t>
                </m:r>
              </m:sub>
              <m:sup>
                <m:r>
                  <w:rPr>
                    <w:rFonts w:ascii="Cambria Math" w:hAnsi="Cambria Math"/>
                    <w:szCs w:val="28"/>
                  </w:rPr>
                  <m:t>ОТППП</m:t>
                </m:r>
              </m:sup>
            </m:sSubSup>
          </m:num>
          <m:den>
            <m:sSubSup>
              <m:sSubSupPr>
                <m:ctrlPr>
                  <w:rPr>
                    <w:rFonts w:ascii="Cambria Math" w:hAnsi="Cambria Math"/>
                    <w:i/>
                    <w:szCs w:val="28"/>
                    <w:lang w:val="en-US"/>
                  </w:rPr>
                </m:ctrlPr>
              </m:sSubSupPr>
              <m:e>
                <m:r>
                  <w:rPr>
                    <w:rFonts w:ascii="Cambria Math" w:hAnsi="Cambria Math"/>
                    <w:szCs w:val="28"/>
                    <w:lang w:val="en-US"/>
                  </w:rPr>
                  <m:t>Q</m:t>
                </m:r>
              </m:e>
              <m:sub>
                <m:r>
                  <w:rPr>
                    <w:rFonts w:ascii="Cambria Math" w:hAnsi="Cambria Math"/>
                    <w:szCs w:val="28"/>
                    <w:lang w:val="en-US"/>
                  </w:rPr>
                  <m:t>i</m:t>
                </m:r>
              </m:sub>
              <m:sup>
                <m:r>
                  <w:rPr>
                    <w:rFonts w:ascii="Cambria Math" w:hAnsi="Cambria Math"/>
                    <w:szCs w:val="28"/>
                  </w:rPr>
                  <m:t>ОТМУППП</m:t>
                </m:r>
              </m:sup>
            </m:sSubSup>
          </m:den>
        </m:f>
      </m:oMath>
      <w:r w:rsidR="00246F5F" w:rsidRPr="008B595B">
        <w:rPr>
          <w:szCs w:val="28"/>
        </w:rPr>
        <w:t>, где:</w:t>
      </w:r>
    </w:p>
    <w:p w:rsidR="00246F5F" w:rsidRPr="008B595B" w:rsidRDefault="00FA3A17" w:rsidP="00246F5F">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C</m:t>
            </m:r>
          </m:e>
          <m:sub>
            <m:r>
              <w:rPr>
                <w:rFonts w:ascii="Cambria Math" w:hAnsi="Cambria Math"/>
                <w:szCs w:val="28"/>
              </w:rPr>
              <m:t>i</m:t>
            </m:r>
          </m:sub>
          <m:sup>
            <m:r>
              <m:rPr>
                <m:sty m:val="p"/>
              </m:rPr>
              <w:rPr>
                <w:rFonts w:ascii="Cambria Math" w:hAnsi="Cambria Math"/>
                <w:szCs w:val="28"/>
              </w:rPr>
              <m:t>ОТППП</m:t>
            </m:r>
          </m:sup>
        </m:sSubSup>
      </m:oMath>
      <w:r w:rsidR="00246F5F" w:rsidRPr="008B595B">
        <w:rPr>
          <w:szCs w:val="28"/>
        </w:rPr>
        <w:t xml:space="preserve"> – количество штатных единиц прочих педагогических работников, связанных с оказанием муниципальных услуг;</w:t>
      </w:r>
    </w:p>
    <w:p w:rsidR="00246F5F" w:rsidRPr="008B595B" w:rsidRDefault="00FA3A17" w:rsidP="00246F5F">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Q</m:t>
            </m:r>
          </m:e>
          <m:sub>
            <m:r>
              <w:rPr>
                <w:rFonts w:ascii="Cambria Math" w:hAnsi="Cambria Math"/>
                <w:szCs w:val="28"/>
              </w:rPr>
              <m:t>i</m:t>
            </m:r>
          </m:sub>
          <m:sup>
            <m:r>
              <m:rPr>
                <m:sty m:val="p"/>
              </m:rPr>
              <w:rPr>
                <w:rFonts w:ascii="Cambria Math" w:hAnsi="Cambria Math"/>
                <w:szCs w:val="28"/>
              </w:rPr>
              <m:t>ОТМУПП</m:t>
            </m:r>
          </m:sup>
        </m:sSubSup>
      </m:oMath>
      <w:r w:rsidR="00246F5F" w:rsidRPr="008B595B">
        <w:rPr>
          <w:szCs w:val="28"/>
        </w:rPr>
        <w:t xml:space="preserve"> – количество человеко-часов оказания i-ой муниципальной услуги                   с использованием штатных единиц прочих педагогических работников, связанных с оказанием i-ой муниципальной услуги.</w:t>
      </w:r>
    </w:p>
    <w:p w:rsidR="00246F5F" w:rsidRPr="008B595B" w:rsidRDefault="00246F5F" w:rsidP="00246F5F">
      <w:pPr>
        <w:tabs>
          <w:tab w:val="left" w:pos="2655"/>
        </w:tabs>
        <w:autoSpaceDE w:val="0"/>
        <w:autoSpaceDN w:val="0"/>
        <w:adjustRightInd w:val="0"/>
        <w:ind w:firstLine="539"/>
        <w:jc w:val="both"/>
        <w:outlineLvl w:val="2"/>
        <w:rPr>
          <w:szCs w:val="28"/>
        </w:rPr>
      </w:pPr>
      <w:r w:rsidRPr="008B595B">
        <w:rPr>
          <w:szCs w:val="28"/>
        </w:rPr>
        <w:t xml:space="preserve">Значение натуральной нормы количества штатных единиц по должностям «педагог дополнительного образования», «тренер-преподаватель», по другим педагогическим работникам, связанным с оказанием i-ой муниципальной услуги, определяется либо </w:t>
      </w:r>
      <w:r w:rsidRPr="008B595B">
        <w:rPr>
          <w:color w:val="000000"/>
          <w:szCs w:val="28"/>
        </w:rPr>
        <w:t>методом среднего арифметического значения</w:t>
      </w:r>
      <w:r w:rsidRPr="008B595B">
        <w:rPr>
          <w:szCs w:val="28"/>
        </w:rPr>
        <w:t>,                        либо методом наиболее эффективного учреждения, либо медианным методом.</w:t>
      </w:r>
    </w:p>
    <w:p w:rsidR="00246F5F" w:rsidRPr="008B595B" w:rsidRDefault="00246F5F" w:rsidP="00246F5F">
      <w:pPr>
        <w:ind w:firstLine="567"/>
        <w:jc w:val="both"/>
        <w:rPr>
          <w:szCs w:val="28"/>
        </w:rPr>
      </w:pPr>
      <w:r w:rsidRPr="008B595B">
        <w:rPr>
          <w:szCs w:val="28"/>
        </w:rPr>
        <w:t xml:space="preserve">Значение натуральной нормы количества штатных единиц </w:t>
      </w:r>
      <w:r w:rsidRPr="008B595B">
        <w:rPr>
          <w:szCs w:val="28"/>
          <w:lang w:val="en-US"/>
        </w:rPr>
        <w:t>k</w:t>
      </w:r>
      <w:r w:rsidRPr="008B595B">
        <w:rPr>
          <w:szCs w:val="28"/>
        </w:rPr>
        <w:t xml:space="preserve">-ой категории работников </w:t>
      </w:r>
      <w:r w:rsidRPr="008B595B">
        <w:rPr>
          <w:rFonts w:eastAsia="MS Mincho"/>
          <w:szCs w:val="28"/>
        </w:rPr>
        <w:t xml:space="preserve">(по должностям </w:t>
      </w:r>
      <w:r>
        <w:rPr>
          <w:rFonts w:eastAsia="MS Mincho"/>
          <w:szCs w:val="28"/>
        </w:rPr>
        <w:t xml:space="preserve">работников </w:t>
      </w:r>
      <w:r w:rsidRPr="008B595B">
        <w:rPr>
          <w:rFonts w:eastAsia="MS Mincho"/>
          <w:szCs w:val="28"/>
        </w:rPr>
        <w:t>административно-управленческого персонала, по общеотраслевым должностям служащих)</w:t>
      </w:r>
      <w:r w:rsidRPr="008B595B">
        <w:rPr>
          <w:szCs w:val="28"/>
        </w:rPr>
        <w:t xml:space="preserve">, которые принимают участие в оказании </w:t>
      </w:r>
      <w:r w:rsidRPr="008B595B">
        <w:rPr>
          <w:rFonts w:eastAsia="MS Mincho"/>
          <w:szCs w:val="28"/>
        </w:rPr>
        <w:t>i-ой муниципальной услуги (</w:t>
      </w:r>
      <m:oMath>
        <m:sSubSup>
          <m:sSubSupPr>
            <m:ctrlPr>
              <w:rPr>
                <w:rFonts w:ascii="Cambria Math" w:hAnsi="Cambria Math"/>
                <w:szCs w:val="28"/>
              </w:rPr>
            </m:ctrlPr>
          </m:sSubSupPr>
          <m:e>
            <m:r>
              <m:rPr>
                <m:sty m:val="p"/>
              </m:rPr>
              <w:rPr>
                <w:rFonts w:ascii="Cambria Math" w:hAnsi="Cambria Math"/>
                <w:szCs w:val="28"/>
              </w:rPr>
              <m:t>n</m:t>
            </m:r>
          </m:e>
          <m:sub>
            <m:r>
              <m:rPr>
                <m:sty m:val="p"/>
              </m:rPr>
              <w:rPr>
                <w:rFonts w:ascii="Cambria Math" w:hAnsi="Cambria Math"/>
                <w:szCs w:val="28"/>
              </w:rPr>
              <m:t>ik</m:t>
            </m:r>
          </m:sub>
          <m:sup>
            <m:r>
              <m:rPr>
                <m:sty m:val="p"/>
              </m:rPr>
              <w:rPr>
                <w:rFonts w:ascii="Cambria Math" w:hAnsi="Cambria Math"/>
                <w:szCs w:val="28"/>
              </w:rPr>
              <m:t>ОТ</m:t>
            </m:r>
          </m:sup>
        </m:sSubSup>
      </m:oMath>
      <w:r w:rsidRPr="008B595B">
        <w:rPr>
          <w:rFonts w:eastAsia="MS Mincho"/>
          <w:szCs w:val="28"/>
        </w:rPr>
        <w:t xml:space="preserve">), рассчитывается </w:t>
      </w:r>
      <w:r w:rsidR="001A0DC1">
        <w:rPr>
          <w:rFonts w:eastAsia="MS Mincho"/>
          <w:szCs w:val="28"/>
        </w:rPr>
        <w:t xml:space="preserve">                       </w:t>
      </w:r>
      <w:r w:rsidRPr="008B595B">
        <w:rPr>
          <w:szCs w:val="28"/>
        </w:rPr>
        <w:t>по следующей формуле:</w:t>
      </w:r>
    </w:p>
    <w:p w:rsidR="00246F5F" w:rsidRPr="008B595B" w:rsidRDefault="00FA3A17" w:rsidP="00246F5F">
      <w:pPr>
        <w:jc w:val="center"/>
        <w:rPr>
          <w:szCs w:val="28"/>
        </w:rPr>
      </w:pPr>
      <m:oMath>
        <m:sSubSup>
          <m:sSubSupPr>
            <m:ctrlPr>
              <w:rPr>
                <w:rFonts w:ascii="Cambria Math" w:hAnsi="Cambria Math"/>
                <w:sz w:val="24"/>
              </w:rPr>
            </m:ctrlPr>
          </m:sSubSupPr>
          <m:e>
            <m:r>
              <m:rPr>
                <m:sty m:val="p"/>
              </m:rPr>
              <w:rPr>
                <w:rFonts w:ascii="Cambria Math" w:hAnsi="Cambria Math"/>
                <w:sz w:val="24"/>
              </w:rPr>
              <m:t>n</m:t>
            </m:r>
          </m:e>
          <m:sub>
            <m:r>
              <m:rPr>
                <m:sty m:val="p"/>
              </m:rPr>
              <w:rPr>
                <w:rFonts w:ascii="Cambria Math" w:hAnsi="Cambria Math"/>
                <w:sz w:val="24"/>
              </w:rPr>
              <m:t>ik</m:t>
            </m:r>
          </m:sub>
          <m:sup>
            <m:r>
              <m:rPr>
                <m:sty m:val="p"/>
              </m:rPr>
              <w:rPr>
                <w:rFonts w:ascii="Cambria Math" w:hAnsi="Cambria Math"/>
                <w:sz w:val="24"/>
              </w:rPr>
              <m:t>ОТ</m:t>
            </m:r>
          </m:sup>
        </m:sSubSup>
        <m:r>
          <m:rPr>
            <m:sty m:val="p"/>
          </m:rPr>
          <w:rPr>
            <w:rFonts w:ascii="Cambria Math" w:hAnsi="Cambria Math"/>
            <w:sz w:val="24"/>
          </w:rPr>
          <m:t xml:space="preserve">= </m:t>
        </m:r>
        <m:f>
          <m:fPr>
            <m:ctrlPr>
              <w:rPr>
                <w:rFonts w:ascii="Cambria Math" w:hAnsi="Cambria Math"/>
                <w:sz w:val="24"/>
              </w:rPr>
            </m:ctrlPr>
          </m:fPr>
          <m:num>
            <m:r>
              <m:rPr>
                <m:sty m:val="p"/>
              </m:rPr>
              <w:rPr>
                <w:rFonts w:ascii="Cambria Math" w:hAnsi="Cambria Math"/>
                <w:sz w:val="24"/>
              </w:rPr>
              <m:t>∑</m:t>
            </m:r>
            <m:r>
              <m:rPr>
                <m:sty m:val="p"/>
              </m:rPr>
              <w:rPr>
                <w:rFonts w:ascii="Cambria Math" w:hAnsi="Cambria Math"/>
                <w:sz w:val="24"/>
                <w:lang w:val="en-US"/>
              </w:rPr>
              <m:t>k</m:t>
            </m:r>
            <m:sSubSup>
              <m:sSubSupPr>
                <m:ctrlPr>
                  <w:rPr>
                    <w:rFonts w:ascii="Cambria Math" w:hAnsi="Cambria Math"/>
                    <w:sz w:val="24"/>
                  </w:rPr>
                </m:ctrlPr>
              </m:sSubSupPr>
              <m:e>
                <m:r>
                  <m:rPr>
                    <m:sty m:val="p"/>
                  </m:rPr>
                  <w:rPr>
                    <w:rFonts w:ascii="Cambria Math" w:hAnsi="Cambria Math"/>
                    <w:sz w:val="24"/>
                  </w:rPr>
                  <m:t>C</m:t>
                </m:r>
              </m:e>
              <m:sub>
                <m:r>
                  <m:rPr>
                    <m:sty m:val="p"/>
                  </m:rPr>
                  <w:rPr>
                    <w:rFonts w:ascii="Cambria Math" w:hAnsi="Cambria Math"/>
                    <w:sz w:val="24"/>
                    <w:lang w:val="en-US"/>
                  </w:rPr>
                  <m:t>ik</m:t>
                </m:r>
              </m:sub>
              <m:sup>
                <m:r>
                  <m:rPr>
                    <m:sty m:val="p"/>
                  </m:rPr>
                  <w:rPr>
                    <w:rFonts w:ascii="Cambria Math" w:hAnsi="Cambria Math"/>
                    <w:sz w:val="24"/>
                  </w:rPr>
                  <m:t>ОТ</m:t>
                </m:r>
              </m:sup>
            </m:sSubSup>
          </m:num>
          <m:den>
            <m:sSubSup>
              <m:sSubSupPr>
                <m:ctrlPr>
                  <w:rPr>
                    <w:rFonts w:ascii="Cambria Math" w:hAnsi="Cambria Math"/>
                    <w:sz w:val="24"/>
                    <w:lang w:val="en-US"/>
                  </w:rPr>
                </m:ctrlPr>
              </m:sSubSupPr>
              <m:e>
                <m:r>
                  <m:rPr>
                    <m:sty m:val="p"/>
                  </m:rPr>
                  <w:rPr>
                    <w:rFonts w:ascii="Cambria Math" w:hAnsi="Cambria Math"/>
                    <w:sz w:val="24"/>
                  </w:rPr>
                  <m:t>∑</m:t>
                </m:r>
                <m:r>
                  <m:rPr>
                    <m:sty m:val="p"/>
                  </m:rPr>
                  <w:rPr>
                    <w:rFonts w:ascii="Cambria Math" w:hAnsi="Cambria Math"/>
                    <w:sz w:val="24"/>
                    <w:lang w:val="en-US"/>
                  </w:rPr>
                  <m:t>kQ</m:t>
                </m:r>
              </m:e>
              <m:sub>
                <m:r>
                  <m:rPr>
                    <m:sty m:val="p"/>
                  </m:rPr>
                  <w:rPr>
                    <w:rFonts w:ascii="Cambria Math" w:hAnsi="Cambria Math"/>
                    <w:sz w:val="24"/>
                    <w:lang w:val="en-US"/>
                  </w:rPr>
                  <m:t>ik</m:t>
                </m:r>
              </m:sub>
              <m:sup>
                <m:r>
                  <m:rPr>
                    <m:sty m:val="p"/>
                  </m:rPr>
                  <w:rPr>
                    <w:rFonts w:ascii="Cambria Math" w:hAnsi="Cambria Math"/>
                    <w:sz w:val="24"/>
                  </w:rPr>
                  <m:t>ОТ</m:t>
                </m:r>
              </m:sup>
            </m:sSubSup>
          </m:den>
        </m:f>
      </m:oMath>
      <w:r w:rsidR="00246F5F" w:rsidRPr="008B595B">
        <w:rPr>
          <w:szCs w:val="28"/>
        </w:rPr>
        <w:t>, где:</w:t>
      </w:r>
    </w:p>
    <w:p w:rsidR="00246F5F" w:rsidRPr="008B595B" w:rsidRDefault="00FA3A17" w:rsidP="00246F5F">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ik</m:t>
            </m:r>
          </m:sub>
          <m:sup>
            <m:r>
              <m:rPr>
                <m:sty m:val="p"/>
              </m:rPr>
              <w:rPr>
                <w:rFonts w:ascii="Cambria Math" w:hAnsi="Cambria Math"/>
                <w:szCs w:val="28"/>
              </w:rPr>
              <m:t>ОТ</m:t>
            </m:r>
          </m:sup>
        </m:sSubSup>
      </m:oMath>
      <w:r w:rsidR="00246F5F" w:rsidRPr="008B595B">
        <w:rPr>
          <w:szCs w:val="28"/>
        </w:rPr>
        <w:t xml:space="preserve"> – количество штатных единиц </w:t>
      </w:r>
      <w:r w:rsidR="00246F5F" w:rsidRPr="008B595B">
        <w:rPr>
          <w:szCs w:val="28"/>
          <w:lang w:val="en-US"/>
        </w:rPr>
        <w:t>k</w:t>
      </w:r>
      <w:r w:rsidR="00246F5F" w:rsidRPr="008B595B">
        <w:rPr>
          <w:szCs w:val="28"/>
        </w:rPr>
        <w:t xml:space="preserve">-ой категории работников </w:t>
      </w:r>
      <w:r w:rsidR="00246F5F">
        <w:rPr>
          <w:szCs w:val="28"/>
        </w:rPr>
        <w:t xml:space="preserve">                                         </w:t>
      </w:r>
      <w:r w:rsidR="00246F5F" w:rsidRPr="008B595B">
        <w:rPr>
          <w:rFonts w:eastAsia="MS Mincho"/>
          <w:szCs w:val="28"/>
        </w:rPr>
        <w:t xml:space="preserve">(по должностям </w:t>
      </w:r>
      <w:r w:rsidR="00246F5F">
        <w:rPr>
          <w:rFonts w:eastAsia="MS Mincho"/>
          <w:szCs w:val="28"/>
        </w:rPr>
        <w:t xml:space="preserve">работников </w:t>
      </w:r>
      <w:r w:rsidR="00246F5F" w:rsidRPr="008B595B">
        <w:rPr>
          <w:rFonts w:eastAsia="MS Mincho"/>
          <w:szCs w:val="28"/>
        </w:rPr>
        <w:t xml:space="preserve">административно-управленческого персонала, </w:t>
      </w:r>
      <w:r w:rsidR="00246F5F">
        <w:rPr>
          <w:rFonts w:eastAsia="MS Mincho"/>
          <w:szCs w:val="28"/>
        </w:rPr>
        <w:t xml:space="preserve">                         </w:t>
      </w:r>
      <w:r w:rsidR="00246F5F" w:rsidRPr="008B595B">
        <w:rPr>
          <w:rFonts w:eastAsia="MS Mincho"/>
          <w:szCs w:val="28"/>
        </w:rPr>
        <w:t>по общеотраслевым должностям служащих)</w:t>
      </w:r>
      <w:r w:rsidR="00246F5F" w:rsidRPr="008B595B">
        <w:rPr>
          <w:szCs w:val="28"/>
        </w:rPr>
        <w:t xml:space="preserve">, принимающих участие в оказании </w:t>
      </w:r>
      <w:r w:rsidR="00246F5F" w:rsidRPr="008B595B">
        <w:rPr>
          <w:rFonts w:eastAsia="MS Mincho"/>
          <w:szCs w:val="28"/>
        </w:rPr>
        <w:t>i-ой муниципальной услуги</w:t>
      </w:r>
      <w:r w:rsidR="00246F5F" w:rsidRPr="008B595B">
        <w:rPr>
          <w:szCs w:val="28"/>
        </w:rPr>
        <w:t>;</w:t>
      </w:r>
    </w:p>
    <w:p w:rsidR="00246F5F" w:rsidRPr="008B595B" w:rsidRDefault="00FA3A17" w:rsidP="00246F5F">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Q</m:t>
            </m:r>
          </m:e>
          <m:sub>
            <m:r>
              <m:rPr>
                <m:sty m:val="p"/>
              </m:rPr>
              <w:rPr>
                <w:rFonts w:ascii="Cambria Math" w:hAnsi="Cambria Math"/>
                <w:szCs w:val="28"/>
              </w:rPr>
              <m:t>ik</m:t>
            </m:r>
          </m:sub>
          <m:sup>
            <m:r>
              <m:rPr>
                <m:sty m:val="p"/>
              </m:rPr>
              <w:rPr>
                <w:rFonts w:ascii="Cambria Math" w:hAnsi="Cambria Math"/>
                <w:szCs w:val="28"/>
              </w:rPr>
              <m:t>ОТ</m:t>
            </m:r>
          </m:sup>
        </m:sSubSup>
      </m:oMath>
      <w:r w:rsidR="00246F5F" w:rsidRPr="008B595B">
        <w:rPr>
          <w:szCs w:val="28"/>
        </w:rPr>
        <w:t xml:space="preserve"> – количество человеко-часов оказания </w:t>
      </w:r>
      <w:r w:rsidR="00246F5F" w:rsidRPr="008B595B">
        <w:rPr>
          <w:rFonts w:eastAsia="MS Mincho"/>
          <w:szCs w:val="28"/>
        </w:rPr>
        <w:t xml:space="preserve">i-ой </w:t>
      </w:r>
      <w:r w:rsidR="00246F5F" w:rsidRPr="008B595B">
        <w:rPr>
          <w:szCs w:val="28"/>
        </w:rPr>
        <w:t>муниципальной услуги.</w:t>
      </w:r>
    </w:p>
    <w:p w:rsidR="00246F5F" w:rsidRPr="008B595B" w:rsidRDefault="00246F5F" w:rsidP="00246F5F">
      <w:pPr>
        <w:tabs>
          <w:tab w:val="left" w:pos="2655"/>
        </w:tabs>
        <w:autoSpaceDE w:val="0"/>
        <w:autoSpaceDN w:val="0"/>
        <w:adjustRightInd w:val="0"/>
        <w:ind w:firstLine="539"/>
        <w:jc w:val="both"/>
        <w:outlineLvl w:val="2"/>
        <w:rPr>
          <w:color w:val="000000"/>
          <w:szCs w:val="28"/>
        </w:rPr>
      </w:pPr>
      <w:r w:rsidRPr="008B595B">
        <w:rPr>
          <w:szCs w:val="28"/>
        </w:rPr>
        <w:t xml:space="preserve">Значение натуральной нормы количества штатных единиц </w:t>
      </w:r>
      <w:r w:rsidRPr="008B595B">
        <w:rPr>
          <w:szCs w:val="28"/>
          <w:lang w:val="en-US"/>
        </w:rPr>
        <w:t>k</w:t>
      </w:r>
      <w:r w:rsidRPr="008B595B">
        <w:rPr>
          <w:szCs w:val="28"/>
        </w:rPr>
        <w:t xml:space="preserve">-ой категории работников </w:t>
      </w:r>
      <w:r w:rsidRPr="008B595B">
        <w:rPr>
          <w:rFonts w:eastAsia="MS Mincho"/>
          <w:szCs w:val="28"/>
        </w:rPr>
        <w:t xml:space="preserve">(по должностям </w:t>
      </w:r>
      <w:r>
        <w:rPr>
          <w:rFonts w:eastAsia="MS Mincho"/>
          <w:szCs w:val="28"/>
        </w:rPr>
        <w:t xml:space="preserve">работников </w:t>
      </w:r>
      <w:r w:rsidRPr="008B595B">
        <w:rPr>
          <w:rFonts w:eastAsia="MS Mincho"/>
          <w:szCs w:val="28"/>
        </w:rPr>
        <w:t>административно-управленческого персонала, по общеотраслевым должностям служащих)</w:t>
      </w:r>
      <w:r w:rsidRPr="008B595B">
        <w:rPr>
          <w:szCs w:val="28"/>
        </w:rPr>
        <w:t xml:space="preserve">, </w:t>
      </w:r>
      <w:r w:rsidRPr="008B595B">
        <w:rPr>
          <w:color w:val="000000"/>
          <w:szCs w:val="28"/>
        </w:rPr>
        <w:t xml:space="preserve">принимающих участие в оказании </w:t>
      </w:r>
      <w:r w:rsidRPr="008B595B">
        <w:rPr>
          <w:rFonts w:eastAsia="MS Mincho"/>
          <w:szCs w:val="28"/>
        </w:rPr>
        <w:t>i-ой муниципальной услуги</w:t>
      </w:r>
      <w:r w:rsidRPr="008B595B">
        <w:rPr>
          <w:szCs w:val="28"/>
        </w:rPr>
        <w:t xml:space="preserve">, </w:t>
      </w:r>
      <w:r w:rsidRPr="008B595B">
        <w:rPr>
          <w:color w:val="000000"/>
          <w:szCs w:val="28"/>
        </w:rPr>
        <w:t xml:space="preserve">методом среднего арифметического значения, методом наиболее эффективного учреждения. </w:t>
      </w:r>
    </w:p>
    <w:p w:rsidR="00246F5F" w:rsidRPr="008B595B" w:rsidRDefault="00246F5F" w:rsidP="00246F5F">
      <w:pPr>
        <w:tabs>
          <w:tab w:val="left" w:pos="2655"/>
        </w:tabs>
        <w:autoSpaceDE w:val="0"/>
        <w:autoSpaceDN w:val="0"/>
        <w:adjustRightInd w:val="0"/>
        <w:ind w:firstLine="539"/>
        <w:jc w:val="both"/>
        <w:outlineLvl w:val="2"/>
        <w:rPr>
          <w:szCs w:val="28"/>
        </w:rPr>
      </w:pPr>
      <w:r w:rsidRPr="008B595B">
        <w:rPr>
          <w:szCs w:val="28"/>
        </w:rPr>
        <w:t xml:space="preserve">Размер годового фонда оплаты труда на одну штатную единицу                                       </w:t>
      </w:r>
      <w:r w:rsidRPr="008B595B">
        <w:rPr>
          <w:szCs w:val="28"/>
          <w:lang w:val="en-US"/>
        </w:rPr>
        <w:t>k</w:t>
      </w:r>
      <w:r w:rsidRPr="008B595B">
        <w:rPr>
          <w:szCs w:val="28"/>
        </w:rPr>
        <w:t xml:space="preserve">-ой категории работников </w:t>
      </w:r>
      <w:r w:rsidRPr="008B595B">
        <w:rPr>
          <w:rFonts w:eastAsia="MS Mincho"/>
          <w:szCs w:val="28"/>
        </w:rPr>
        <w:t xml:space="preserve">(по должностям </w:t>
      </w:r>
      <w:r>
        <w:rPr>
          <w:rFonts w:eastAsia="MS Mincho"/>
          <w:szCs w:val="28"/>
        </w:rPr>
        <w:t xml:space="preserve">работников </w:t>
      </w:r>
      <w:r w:rsidRPr="008B595B">
        <w:rPr>
          <w:rFonts w:eastAsia="MS Mincho"/>
          <w:szCs w:val="28"/>
        </w:rPr>
        <w:t>административно-</w:t>
      </w:r>
      <w:r w:rsidRPr="008B595B">
        <w:rPr>
          <w:rFonts w:eastAsia="MS Mincho"/>
          <w:szCs w:val="28"/>
        </w:rPr>
        <w:lastRenderedPageBreak/>
        <w:t>управленческого персонала, по общеотраслевым должностям служащих)</w:t>
      </w:r>
      <w:r w:rsidRPr="008B595B">
        <w:rPr>
          <w:szCs w:val="28"/>
        </w:rPr>
        <w:t xml:space="preserve">, </w:t>
      </w:r>
      <w:r w:rsidRPr="008B595B">
        <w:rPr>
          <w:color w:val="000000"/>
          <w:szCs w:val="28"/>
        </w:rPr>
        <w:t xml:space="preserve">которые принимают участие в оказании </w:t>
      </w:r>
      <w:r w:rsidRPr="008B595B">
        <w:rPr>
          <w:rFonts w:eastAsia="MS Mincho"/>
          <w:szCs w:val="28"/>
        </w:rPr>
        <w:t>i-ой муниципальной услуги,</w:t>
      </w:r>
      <w:r w:rsidRPr="008B595B">
        <w:rPr>
          <w:szCs w:val="28"/>
        </w:rPr>
        <w:t xml:space="preserve"> </w:t>
      </w:r>
      <w:r>
        <w:rPr>
          <w:szCs w:val="28"/>
        </w:rPr>
        <w:t xml:space="preserve">                                       </w:t>
      </w:r>
      <w:r w:rsidRPr="008B595B">
        <w:rPr>
          <w:szCs w:val="28"/>
        </w:rPr>
        <w:t>с начислениями на выплаты по оплате труда на соответствующий финансовый год (</w:t>
      </w:r>
      <m:oMath>
        <m:sSubSup>
          <m:sSubSupPr>
            <m:ctrlPr>
              <w:rPr>
                <w:rFonts w:ascii="Cambria Math" w:hAnsi="Cambria Math"/>
                <w:szCs w:val="28"/>
              </w:rPr>
            </m:ctrlPr>
          </m:sSubSupPr>
          <m:e>
            <m:r>
              <m:rPr>
                <m:sty m:val="p"/>
              </m:rPr>
              <w:rPr>
                <w:rFonts w:ascii="Cambria Math" w:hAnsi="Cambria Math"/>
                <w:szCs w:val="28"/>
              </w:rPr>
              <m:t>R</m:t>
            </m:r>
          </m:e>
          <m:sub>
            <m:r>
              <m:rPr>
                <m:sty m:val="p"/>
              </m:rPr>
              <w:rPr>
                <w:rFonts w:ascii="Cambria Math" w:hAnsi="Cambria Math"/>
                <w:szCs w:val="28"/>
              </w:rPr>
              <m:t>ik</m:t>
            </m:r>
          </m:sub>
          <m:sup>
            <m:r>
              <m:rPr>
                <m:sty m:val="p"/>
              </m:rPr>
              <w:rPr>
                <w:rFonts w:ascii="Cambria Math" w:hAnsi="Cambria Math"/>
                <w:szCs w:val="28"/>
              </w:rPr>
              <m:t>ОТ</m:t>
            </m:r>
          </m:sup>
        </m:sSubSup>
      </m:oMath>
      <w:r w:rsidRPr="008B595B">
        <w:rPr>
          <w:szCs w:val="28"/>
        </w:rPr>
        <w:t xml:space="preserve">), определяется </w:t>
      </w:r>
      <w:r w:rsidRPr="008B595B">
        <w:rPr>
          <w:color w:val="000000"/>
          <w:szCs w:val="28"/>
        </w:rPr>
        <w:t>в соответствии с установленной системой оплаты труда</w:t>
      </w:r>
      <w:r w:rsidRPr="008B595B">
        <w:rPr>
          <w:szCs w:val="28"/>
        </w:rPr>
        <w:t xml:space="preserve">, исходя из среднего расчетного значения, сложившегося по образовательным учреждениям, оказывающим </w:t>
      </w:r>
      <w:r w:rsidRPr="008B595B">
        <w:rPr>
          <w:color w:val="000000"/>
          <w:szCs w:val="28"/>
        </w:rPr>
        <w:t>i-ую муниципальную услугу, на соответствующий финансовый год.</w:t>
      </w:r>
    </w:p>
    <w:p w:rsidR="009E50A5" w:rsidRPr="00A57B54" w:rsidRDefault="00824DA6" w:rsidP="009E50A5">
      <w:pPr>
        <w:tabs>
          <w:tab w:val="left" w:pos="2655"/>
        </w:tabs>
        <w:autoSpaceDE w:val="0"/>
        <w:autoSpaceDN w:val="0"/>
        <w:adjustRightInd w:val="0"/>
        <w:ind w:firstLine="539"/>
        <w:jc w:val="both"/>
        <w:outlineLvl w:val="2"/>
        <w:rPr>
          <w:szCs w:val="28"/>
        </w:rPr>
      </w:pPr>
      <w:r w:rsidRPr="00A57B54">
        <w:rPr>
          <w:szCs w:val="28"/>
        </w:rPr>
        <w:t>3</w:t>
      </w:r>
      <w:r w:rsidR="009E50A5" w:rsidRPr="00A57B54">
        <w:rPr>
          <w:szCs w:val="28"/>
        </w:rPr>
        <w:t>. Нормативные затраты на учебные расходы, осуществляемые за счет средств местного бюджета (на дополнительное профессиональное образование педагогических работников) (</w:t>
      </w: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УР</m:t>
            </m:r>
          </m:sup>
        </m:sSubSup>
        <m:r>
          <w:rPr>
            <w:rFonts w:ascii="Cambria Math" w:hAnsi="Cambria Math"/>
            <w:color w:val="000000"/>
            <w:szCs w:val="28"/>
          </w:rPr>
          <m:t>)</m:t>
        </m:r>
      </m:oMath>
      <w:r w:rsidR="00FD0759" w:rsidRPr="00A57B54">
        <w:rPr>
          <w:szCs w:val="28"/>
        </w:rPr>
        <w:t xml:space="preserve">, </w:t>
      </w:r>
      <w:r w:rsidR="009E50A5" w:rsidRPr="00A57B54">
        <w:rPr>
          <w:szCs w:val="28"/>
        </w:rPr>
        <w:t>рассчитываются по следующей формуле:</w:t>
      </w:r>
    </w:p>
    <w:p w:rsidR="009E50A5" w:rsidRPr="00247585" w:rsidRDefault="00FA3A17" w:rsidP="00107F56">
      <w:pPr>
        <w:ind w:firstLine="567"/>
        <w:contextualSpacing/>
        <w:jc w:val="center"/>
        <w:rPr>
          <w:szCs w:val="28"/>
        </w:rPr>
      </w:pP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УР</m:t>
            </m:r>
          </m:sup>
        </m:sSubSup>
        <m:r>
          <w:rPr>
            <w:rFonts w:ascii="Cambria Math" w:hAnsi="Cambria Math"/>
            <w:color w:val="000000"/>
            <w:szCs w:val="28"/>
          </w:rPr>
          <m:t>=</m:t>
        </m:r>
        <m:sSubSup>
          <m:sSubSupPr>
            <m:ctrlPr>
              <w:rPr>
                <w:rFonts w:ascii="Cambria Math" w:hAnsi="Cambria Math"/>
                <w:szCs w:val="28"/>
              </w:rPr>
            </m:ctrlPr>
          </m:sSubSupPr>
          <m:e>
            <m:r>
              <w:rPr>
                <w:rFonts w:ascii="Cambria Math" w:hAnsi="Cambria Math"/>
                <w:szCs w:val="28"/>
              </w:rPr>
              <m:t>n</m:t>
            </m:r>
          </m:e>
          <m:sub>
            <m:r>
              <w:rPr>
                <w:rFonts w:ascii="Cambria Math" w:hAnsi="Cambria Math"/>
                <w:szCs w:val="28"/>
                <w:lang w:val="en-US"/>
              </w:rPr>
              <m:t>i</m:t>
            </m:r>
          </m:sub>
          <m:sup>
            <m:r>
              <m:rPr>
                <m:sty m:val="p"/>
              </m:rPr>
              <w:rPr>
                <w:rFonts w:ascii="Cambria Math" w:hAnsi="Cambria Math"/>
                <w:szCs w:val="28"/>
              </w:rPr>
              <m:t>ДПО</m:t>
            </m:r>
          </m:sup>
        </m:sSubSup>
        <m:r>
          <w:rPr>
            <w:rFonts w:ascii="Cambria Math" w:hAnsi="Cambria Math"/>
            <w:color w:val="000000"/>
            <w:szCs w:val="28"/>
          </w:rPr>
          <m:t>×</m:t>
        </m:r>
        <m:sSubSup>
          <m:sSubSupPr>
            <m:ctrlPr>
              <w:rPr>
                <w:rFonts w:ascii="Cambria Math" w:hAnsi="Cambria Math"/>
                <w:i/>
                <w:color w:val="000000"/>
                <w:szCs w:val="28"/>
              </w:rPr>
            </m:ctrlPr>
          </m:sSubSupPr>
          <m:e>
            <m:r>
              <w:rPr>
                <w:rFonts w:ascii="Cambria Math" w:hAnsi="Cambria Math"/>
                <w:color w:val="000000"/>
                <w:szCs w:val="28"/>
                <w:lang w:val="en-US"/>
              </w:rPr>
              <m:t>R</m:t>
            </m:r>
          </m:e>
          <m:sub>
            <m:r>
              <w:rPr>
                <w:rFonts w:ascii="Cambria Math" w:hAnsi="Cambria Math"/>
                <w:color w:val="000000"/>
                <w:szCs w:val="28"/>
              </w:rPr>
              <m:t>i</m:t>
            </m:r>
          </m:sub>
          <m:sup>
            <m:r>
              <w:rPr>
                <w:rFonts w:ascii="Cambria Math" w:hAnsi="Cambria Math"/>
                <w:color w:val="000000"/>
                <w:szCs w:val="28"/>
              </w:rPr>
              <m:t xml:space="preserve">ДПО </m:t>
            </m:r>
          </m:sup>
        </m:sSubSup>
      </m:oMath>
      <w:r w:rsidR="009E50A5" w:rsidRPr="00247585">
        <w:rPr>
          <w:color w:val="000000"/>
          <w:szCs w:val="28"/>
        </w:rPr>
        <w:t>, где:</w:t>
      </w:r>
    </w:p>
    <w:p w:rsidR="009E50A5" w:rsidRPr="00247585" w:rsidRDefault="00FA3A17" w:rsidP="009E50A5">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i</m:t>
            </m:r>
          </m:sub>
          <m:sup>
            <m:r>
              <m:rPr>
                <m:sty m:val="p"/>
              </m:rPr>
              <w:rPr>
                <w:rFonts w:ascii="Cambria Math" w:hAnsi="Cambria Math"/>
                <w:szCs w:val="28"/>
              </w:rPr>
              <m:t>ДПО</m:t>
            </m:r>
          </m:sup>
        </m:sSubSup>
      </m:oMath>
      <w:r w:rsidR="009E50A5" w:rsidRPr="00247585">
        <w:rPr>
          <w:szCs w:val="28"/>
        </w:rPr>
        <w:t xml:space="preserve"> – значение натуральной нормы </w:t>
      </w:r>
      <w:r w:rsidR="00FD0759" w:rsidRPr="00247585">
        <w:rPr>
          <w:szCs w:val="28"/>
        </w:rPr>
        <w:t xml:space="preserve">численности педагогических работников, подлежащих прохождению курсов повышения квалификации </w:t>
      </w:r>
      <w:r w:rsidR="00725CEA" w:rsidRPr="00247585">
        <w:rPr>
          <w:szCs w:val="28"/>
        </w:rPr>
        <w:t xml:space="preserve">                      </w:t>
      </w:r>
      <w:r w:rsidR="00FD0759" w:rsidRPr="00247585">
        <w:rPr>
          <w:szCs w:val="28"/>
        </w:rPr>
        <w:t xml:space="preserve">на один человеко-час </w:t>
      </w:r>
      <w:r w:rsidR="009E50A5" w:rsidRPr="00247585">
        <w:rPr>
          <w:szCs w:val="28"/>
        </w:rPr>
        <w:t>оказания i-ой муниципальной услуги</w:t>
      </w:r>
      <w:r w:rsidR="00DC049E" w:rsidRPr="00247585">
        <w:rPr>
          <w:szCs w:val="28"/>
        </w:rPr>
        <w:t xml:space="preserve"> в соответствующем финансовом году</w:t>
      </w:r>
      <w:r w:rsidR="009E50A5" w:rsidRPr="00247585">
        <w:rPr>
          <w:szCs w:val="28"/>
        </w:rPr>
        <w:t>;</w:t>
      </w:r>
    </w:p>
    <w:p w:rsidR="009E50A5" w:rsidRPr="00247585" w:rsidRDefault="00FA3A17" w:rsidP="009E50A5">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R</m:t>
            </m:r>
          </m:e>
          <m:sub>
            <m:r>
              <w:rPr>
                <w:rFonts w:ascii="Cambria Math" w:hAnsi="Cambria Math"/>
                <w:szCs w:val="28"/>
              </w:rPr>
              <m:t>i</m:t>
            </m:r>
          </m:sub>
          <m:sup>
            <m:r>
              <m:rPr>
                <m:sty m:val="p"/>
              </m:rPr>
              <w:rPr>
                <w:rFonts w:ascii="Cambria Math" w:hAnsi="Cambria Math"/>
                <w:szCs w:val="28"/>
              </w:rPr>
              <m:t>ДПО</m:t>
            </m:r>
          </m:sup>
        </m:sSubSup>
      </m:oMath>
      <w:r w:rsidR="009E50A5" w:rsidRPr="00247585">
        <w:rPr>
          <w:szCs w:val="28"/>
        </w:rPr>
        <w:t xml:space="preserve"> – стоимость </w:t>
      </w:r>
      <w:r w:rsidR="00FD0759" w:rsidRPr="00247585">
        <w:rPr>
          <w:szCs w:val="28"/>
        </w:rPr>
        <w:t>услуг по проведению курсов повышения квалификации</w:t>
      </w:r>
      <w:r w:rsidR="00DB2ED7" w:rsidRPr="00247585">
        <w:rPr>
          <w:szCs w:val="28"/>
        </w:rPr>
        <w:t xml:space="preserve"> педагогических работников </w:t>
      </w:r>
      <w:r w:rsidR="00FD0759" w:rsidRPr="00247585">
        <w:rPr>
          <w:szCs w:val="28"/>
        </w:rPr>
        <w:t xml:space="preserve">в период оказания </w:t>
      </w:r>
      <w:r w:rsidR="009E50A5" w:rsidRPr="00247585">
        <w:rPr>
          <w:szCs w:val="28"/>
        </w:rPr>
        <w:t xml:space="preserve">i-ой муниципальной услуги </w:t>
      </w:r>
      <w:r w:rsidR="00725CEA" w:rsidRPr="00247585">
        <w:rPr>
          <w:szCs w:val="28"/>
        </w:rPr>
        <w:t xml:space="preserve">                       </w:t>
      </w:r>
      <w:r w:rsidR="009E50A5" w:rsidRPr="00247585">
        <w:rPr>
          <w:szCs w:val="28"/>
        </w:rPr>
        <w:t>в соответствующем финансовом году.</w:t>
      </w:r>
    </w:p>
    <w:p w:rsidR="00C30804" w:rsidRPr="00A57B54" w:rsidRDefault="00CC6067" w:rsidP="00C30804">
      <w:pPr>
        <w:ind w:firstLine="567"/>
        <w:contextualSpacing/>
        <w:jc w:val="both"/>
        <w:rPr>
          <w:szCs w:val="28"/>
        </w:rPr>
      </w:pPr>
      <w:r w:rsidRPr="00A57B54">
        <w:rPr>
          <w:color w:val="000000"/>
          <w:szCs w:val="28"/>
        </w:rPr>
        <w:t>4</w:t>
      </w:r>
      <w:r w:rsidR="00C30804" w:rsidRPr="00A57B54">
        <w:rPr>
          <w:color w:val="000000"/>
          <w:szCs w:val="28"/>
        </w:rPr>
        <w:t xml:space="preserve">. Нормативные затраты на приобретение прочих услуг </w:t>
      </w:r>
      <w:r w:rsidR="00717975" w:rsidRPr="00A57B54">
        <w:rPr>
          <w:color w:val="000000"/>
          <w:szCs w:val="28"/>
        </w:rPr>
        <w:t xml:space="preserve">                                              </w:t>
      </w:r>
      <w:r w:rsidR="00C30804" w:rsidRPr="00A57B54">
        <w:rPr>
          <w:color w:val="000000"/>
          <w:szCs w:val="28"/>
        </w:rPr>
        <w:t>для i-ой муниципальной услуги</w:t>
      </w:r>
      <w:r w:rsidR="007C4CAF" w:rsidRPr="00A57B54">
        <w:rPr>
          <w:color w:val="000000"/>
          <w:szCs w:val="28"/>
        </w:rPr>
        <w:t xml:space="preserve"> (</w:t>
      </w: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ПУ</m:t>
            </m:r>
          </m:sup>
        </m:sSubSup>
      </m:oMath>
      <w:r w:rsidR="007C4CAF" w:rsidRPr="00A57B54">
        <w:rPr>
          <w:color w:val="000000"/>
          <w:szCs w:val="28"/>
        </w:rPr>
        <w:t>)</w:t>
      </w:r>
      <w:r w:rsidR="00C30804" w:rsidRPr="00A57B54">
        <w:rPr>
          <w:szCs w:val="28"/>
        </w:rPr>
        <w:t xml:space="preserve"> рассчитываются по следующей формуле:</w:t>
      </w:r>
    </w:p>
    <w:p w:rsidR="003E0904" w:rsidRPr="00CC6067" w:rsidRDefault="00FA3A17" w:rsidP="005A760C">
      <w:pPr>
        <w:contextualSpacing/>
        <w:jc w:val="center"/>
        <w:rPr>
          <w:color w:val="000000"/>
          <w:szCs w:val="28"/>
        </w:rPr>
      </w:pP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ПУ</m:t>
            </m:r>
          </m:sup>
        </m:sSubSup>
        <m:r>
          <w:rPr>
            <w:rFonts w:ascii="Cambria Math" w:hAnsi="Cambria Math"/>
            <w:color w:val="000000"/>
            <w:szCs w:val="28"/>
          </w:rPr>
          <m:t>=</m:t>
        </m:r>
        <m:nary>
          <m:naryPr>
            <m:chr m:val="∑"/>
            <m:limLoc m:val="undOvr"/>
            <m:supHide m:val="1"/>
            <m:ctrlPr>
              <w:rPr>
                <w:rFonts w:ascii="Cambria Math" w:hAnsi="Cambria Math"/>
                <w:i/>
                <w:color w:val="000000"/>
                <w:szCs w:val="28"/>
              </w:rPr>
            </m:ctrlPr>
          </m:naryPr>
          <m:sub>
            <m:r>
              <w:rPr>
                <w:rFonts w:ascii="Cambria Math" w:hAnsi="Cambria Math"/>
                <w:color w:val="000000"/>
                <w:szCs w:val="28"/>
                <w:lang w:val="en-US"/>
              </w:rPr>
              <m:t>p</m:t>
            </m:r>
          </m:sub>
          <m:sup/>
          <m:e>
            <m:sSubSup>
              <m:sSubSupPr>
                <m:ctrlPr>
                  <w:rPr>
                    <w:rFonts w:ascii="Cambria Math" w:hAnsi="Cambria Math"/>
                    <w:i/>
                    <w:color w:val="000000"/>
                    <w:szCs w:val="28"/>
                  </w:rPr>
                </m:ctrlPr>
              </m:sSubSupPr>
              <m:e>
                <m:r>
                  <w:rPr>
                    <w:rFonts w:ascii="Cambria Math" w:hAnsi="Cambria Math"/>
                    <w:color w:val="000000"/>
                    <w:szCs w:val="28"/>
                  </w:rPr>
                  <m:t>n</m:t>
                </m:r>
              </m:e>
              <m:sub>
                <m:r>
                  <w:rPr>
                    <w:rFonts w:ascii="Cambria Math" w:hAnsi="Cambria Math"/>
                    <w:color w:val="000000"/>
                    <w:szCs w:val="28"/>
                  </w:rPr>
                  <m:t>ip</m:t>
                </m:r>
              </m:sub>
              <m:sup>
                <m:r>
                  <w:rPr>
                    <w:rFonts w:ascii="Cambria Math" w:hAnsi="Cambria Math"/>
                    <w:color w:val="000000"/>
                    <w:szCs w:val="28"/>
                  </w:rPr>
                  <m:t>ПУ</m:t>
                </m:r>
              </m:sup>
            </m:sSubSup>
          </m:e>
        </m:nary>
        <m:r>
          <w:rPr>
            <w:rFonts w:ascii="Cambria Math" w:hAnsi="Cambria Math"/>
            <w:color w:val="000000"/>
            <w:szCs w:val="28"/>
          </w:rPr>
          <m:t>×</m:t>
        </m:r>
        <m:sSubSup>
          <m:sSubSupPr>
            <m:ctrlPr>
              <w:rPr>
                <w:rFonts w:ascii="Cambria Math" w:hAnsi="Cambria Math"/>
                <w:i/>
                <w:color w:val="000000"/>
                <w:szCs w:val="28"/>
              </w:rPr>
            </m:ctrlPr>
          </m:sSubSupPr>
          <m:e>
            <m:r>
              <w:rPr>
                <w:rFonts w:ascii="Cambria Math" w:hAnsi="Cambria Math"/>
                <w:color w:val="000000"/>
                <w:szCs w:val="28"/>
                <w:lang w:val="en-US"/>
              </w:rPr>
              <m:t>R</m:t>
            </m:r>
          </m:e>
          <m:sub>
            <m:r>
              <w:rPr>
                <w:rFonts w:ascii="Cambria Math" w:hAnsi="Cambria Math"/>
                <w:color w:val="000000"/>
                <w:szCs w:val="28"/>
              </w:rPr>
              <m:t>i</m:t>
            </m:r>
            <m:r>
              <w:rPr>
                <w:rFonts w:ascii="Cambria Math" w:hAnsi="Cambria Math"/>
                <w:color w:val="000000"/>
                <w:szCs w:val="28"/>
                <w:lang w:val="en-US"/>
              </w:rPr>
              <m:t>p</m:t>
            </m:r>
          </m:sub>
          <m:sup>
            <m:r>
              <w:rPr>
                <w:rFonts w:ascii="Cambria Math" w:hAnsi="Cambria Math"/>
                <w:color w:val="000000"/>
                <w:szCs w:val="28"/>
              </w:rPr>
              <m:t>ПУ</m:t>
            </m:r>
          </m:sup>
        </m:sSubSup>
      </m:oMath>
      <w:r w:rsidR="003E0904" w:rsidRPr="00CC6067">
        <w:rPr>
          <w:color w:val="000000"/>
          <w:szCs w:val="28"/>
        </w:rPr>
        <w:t>, где:</w:t>
      </w:r>
    </w:p>
    <w:p w:rsidR="003E0904" w:rsidRPr="00CC6067" w:rsidRDefault="00FA3A17" w:rsidP="003E0904">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i</m:t>
            </m:r>
            <m:r>
              <w:rPr>
                <w:rFonts w:ascii="Cambria Math" w:hAnsi="Cambria Math"/>
                <w:color w:val="000000"/>
                <w:szCs w:val="28"/>
                <w:lang w:val="en-US"/>
              </w:rPr>
              <m:t>p</m:t>
            </m:r>
          </m:sub>
          <m:sup>
            <m:r>
              <m:rPr>
                <m:sty m:val="p"/>
              </m:rPr>
              <w:rPr>
                <w:rFonts w:ascii="Cambria Math" w:hAnsi="Cambria Math"/>
                <w:szCs w:val="28"/>
              </w:rPr>
              <m:t>ПУ</m:t>
            </m:r>
          </m:sup>
        </m:sSubSup>
      </m:oMath>
      <w:r w:rsidR="003E0904" w:rsidRPr="00CC6067">
        <w:rPr>
          <w:szCs w:val="28"/>
        </w:rPr>
        <w:t xml:space="preserve"> – </w:t>
      </w:r>
      <w:r w:rsidR="00F07EC0" w:rsidRPr="00CC6067">
        <w:rPr>
          <w:szCs w:val="28"/>
        </w:rPr>
        <w:t>значение натуральной нормы потребления</w:t>
      </w:r>
      <w:r w:rsidR="003E0904" w:rsidRPr="00CC6067">
        <w:rPr>
          <w:szCs w:val="28"/>
        </w:rPr>
        <w:t xml:space="preserve"> </w:t>
      </w:r>
      <w:r w:rsidR="003C791D" w:rsidRPr="00CC6067">
        <w:rPr>
          <w:color w:val="000000"/>
          <w:szCs w:val="28"/>
          <w:lang w:val="en-US"/>
        </w:rPr>
        <w:t>p</w:t>
      </w:r>
      <w:r w:rsidR="003E0904" w:rsidRPr="00CC6067">
        <w:rPr>
          <w:szCs w:val="28"/>
        </w:rPr>
        <w:t xml:space="preserve">-ого вида </w:t>
      </w:r>
      <w:r w:rsidR="002C51C9" w:rsidRPr="00CC6067">
        <w:rPr>
          <w:szCs w:val="28"/>
        </w:rPr>
        <w:t>прочих услуг</w:t>
      </w:r>
      <w:r w:rsidR="003E0904" w:rsidRPr="00CC6067">
        <w:rPr>
          <w:szCs w:val="28"/>
        </w:rPr>
        <w:t>, используем</w:t>
      </w:r>
      <w:r w:rsidR="007C4CAF" w:rsidRPr="00CC6067">
        <w:rPr>
          <w:szCs w:val="28"/>
        </w:rPr>
        <w:t>ого</w:t>
      </w:r>
      <w:r w:rsidR="003E0904" w:rsidRPr="00CC6067">
        <w:rPr>
          <w:szCs w:val="28"/>
        </w:rPr>
        <w:t xml:space="preserve"> в процессе оказания</w:t>
      </w:r>
      <w:r w:rsidR="007C4CAF" w:rsidRPr="00CC6067">
        <w:rPr>
          <w:szCs w:val="28"/>
        </w:rPr>
        <w:t xml:space="preserve"> </w:t>
      </w:r>
      <w:r w:rsidR="003E0904" w:rsidRPr="00CC6067">
        <w:rPr>
          <w:szCs w:val="28"/>
        </w:rPr>
        <w:t>i-ой муниципальной услуги;</w:t>
      </w:r>
    </w:p>
    <w:p w:rsidR="003E0904" w:rsidRPr="00CC6067" w:rsidRDefault="00FA3A17" w:rsidP="003E0904">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R</m:t>
            </m:r>
          </m:e>
          <m:sub>
            <m:r>
              <w:rPr>
                <w:rFonts w:ascii="Cambria Math" w:hAnsi="Cambria Math"/>
                <w:szCs w:val="28"/>
              </w:rPr>
              <m:t>i</m:t>
            </m:r>
            <m:r>
              <w:rPr>
                <w:rFonts w:ascii="Cambria Math" w:hAnsi="Cambria Math"/>
                <w:color w:val="000000"/>
                <w:szCs w:val="28"/>
                <w:lang w:val="en-US"/>
              </w:rPr>
              <m:t>p</m:t>
            </m:r>
          </m:sub>
          <m:sup>
            <m:r>
              <m:rPr>
                <m:sty m:val="p"/>
              </m:rPr>
              <w:rPr>
                <w:rFonts w:ascii="Cambria Math" w:hAnsi="Cambria Math"/>
                <w:szCs w:val="28"/>
              </w:rPr>
              <m:t>ПУ</m:t>
            </m:r>
          </m:sup>
        </m:sSubSup>
      </m:oMath>
      <w:r w:rsidR="003E0904" w:rsidRPr="00CC6067">
        <w:rPr>
          <w:szCs w:val="28"/>
        </w:rPr>
        <w:t xml:space="preserve"> – стоимость </w:t>
      </w:r>
      <w:r w:rsidR="003C791D" w:rsidRPr="00CC6067">
        <w:rPr>
          <w:color w:val="000000"/>
          <w:szCs w:val="28"/>
          <w:lang w:val="en-US"/>
        </w:rPr>
        <w:t>p</w:t>
      </w:r>
      <w:r w:rsidR="003E0904" w:rsidRPr="00CC6067">
        <w:rPr>
          <w:szCs w:val="28"/>
        </w:rPr>
        <w:t xml:space="preserve">-ого вида </w:t>
      </w:r>
      <w:r w:rsidR="002C51C9" w:rsidRPr="00CC6067">
        <w:rPr>
          <w:szCs w:val="28"/>
        </w:rPr>
        <w:t>прочих услуг</w:t>
      </w:r>
      <w:r w:rsidR="003E0904" w:rsidRPr="00CC6067">
        <w:rPr>
          <w:szCs w:val="28"/>
        </w:rPr>
        <w:t>, используем</w:t>
      </w:r>
      <w:r w:rsidR="007C4CAF" w:rsidRPr="00CC6067">
        <w:rPr>
          <w:szCs w:val="28"/>
        </w:rPr>
        <w:t>ого</w:t>
      </w:r>
      <w:r w:rsidR="003E0904" w:rsidRPr="00CC6067">
        <w:rPr>
          <w:szCs w:val="28"/>
        </w:rPr>
        <w:t xml:space="preserve"> в процессе оказания i-ой муниципальной услуги в соответствующем финансовом году.</w:t>
      </w:r>
    </w:p>
    <w:p w:rsidR="003E0904" w:rsidRPr="00CC6067" w:rsidRDefault="003E0904" w:rsidP="003E0904">
      <w:pPr>
        <w:tabs>
          <w:tab w:val="left" w:pos="2655"/>
        </w:tabs>
        <w:autoSpaceDE w:val="0"/>
        <w:autoSpaceDN w:val="0"/>
        <w:adjustRightInd w:val="0"/>
        <w:ind w:firstLine="539"/>
        <w:jc w:val="both"/>
        <w:outlineLvl w:val="2"/>
        <w:rPr>
          <w:szCs w:val="28"/>
        </w:rPr>
      </w:pPr>
      <w:r w:rsidRPr="00CC6067">
        <w:rPr>
          <w:szCs w:val="28"/>
        </w:rPr>
        <w:t xml:space="preserve">В нормативных затратах на приобретение </w:t>
      </w:r>
      <w:r w:rsidR="002C51C9" w:rsidRPr="00CC6067">
        <w:rPr>
          <w:szCs w:val="28"/>
        </w:rPr>
        <w:t>прочих услуг</w:t>
      </w:r>
      <w:r w:rsidRPr="00CC6067">
        <w:rPr>
          <w:szCs w:val="28"/>
        </w:rPr>
        <w:t xml:space="preserve"> учитываются затраты:</w:t>
      </w:r>
    </w:p>
    <w:p w:rsidR="00AF40F8" w:rsidRPr="00E06B52" w:rsidRDefault="003E0904" w:rsidP="00005DDD">
      <w:pPr>
        <w:ind w:firstLine="567"/>
        <w:jc w:val="both"/>
        <w:rPr>
          <w:szCs w:val="28"/>
        </w:rPr>
      </w:pPr>
      <w:r w:rsidRPr="00E06B52">
        <w:rPr>
          <w:szCs w:val="28"/>
        </w:rPr>
        <w:t xml:space="preserve">- на </w:t>
      </w:r>
      <w:r w:rsidR="00951FBA" w:rsidRPr="00E06B52">
        <w:rPr>
          <w:szCs w:val="28"/>
        </w:rPr>
        <w:t xml:space="preserve">оплату услуг по </w:t>
      </w:r>
      <w:r w:rsidR="00005DDD" w:rsidRPr="00E06B52">
        <w:rPr>
          <w:szCs w:val="28"/>
        </w:rPr>
        <w:t>проведени</w:t>
      </w:r>
      <w:r w:rsidR="00951FBA" w:rsidRPr="00E06B52">
        <w:rPr>
          <w:szCs w:val="28"/>
        </w:rPr>
        <w:t>ю</w:t>
      </w:r>
      <w:r w:rsidR="00005DDD" w:rsidRPr="00E06B52">
        <w:rPr>
          <w:szCs w:val="28"/>
        </w:rPr>
        <w:t xml:space="preserve"> периодическ</w:t>
      </w:r>
      <w:r w:rsidR="00951FBA" w:rsidRPr="00E06B52">
        <w:rPr>
          <w:szCs w:val="28"/>
        </w:rPr>
        <w:t>их</w:t>
      </w:r>
      <w:r w:rsidR="00005DDD" w:rsidRPr="00E06B52">
        <w:rPr>
          <w:szCs w:val="28"/>
        </w:rPr>
        <w:t xml:space="preserve"> медицинск</w:t>
      </w:r>
      <w:r w:rsidR="00951FBA" w:rsidRPr="00E06B52">
        <w:rPr>
          <w:szCs w:val="28"/>
        </w:rPr>
        <w:t>их</w:t>
      </w:r>
      <w:r w:rsidR="00005DDD" w:rsidRPr="00E06B52">
        <w:rPr>
          <w:szCs w:val="28"/>
        </w:rPr>
        <w:t xml:space="preserve"> осмотр</w:t>
      </w:r>
      <w:r w:rsidR="00951FBA" w:rsidRPr="00E06B52">
        <w:rPr>
          <w:szCs w:val="28"/>
        </w:rPr>
        <w:t>ов</w:t>
      </w:r>
      <w:r w:rsidR="002542E4" w:rsidRPr="00E06B52">
        <w:rPr>
          <w:szCs w:val="28"/>
        </w:rPr>
        <w:t xml:space="preserve"> работников</w:t>
      </w:r>
      <w:r w:rsidR="00AF40F8" w:rsidRPr="00E06B52">
        <w:rPr>
          <w:szCs w:val="28"/>
        </w:rPr>
        <w:t>;</w:t>
      </w:r>
    </w:p>
    <w:p w:rsidR="00951FBA" w:rsidRPr="00E06B52" w:rsidRDefault="00951FBA" w:rsidP="00005DDD">
      <w:pPr>
        <w:ind w:firstLine="567"/>
        <w:jc w:val="both"/>
        <w:rPr>
          <w:szCs w:val="28"/>
        </w:rPr>
      </w:pPr>
      <w:r w:rsidRPr="00E06B52">
        <w:rPr>
          <w:szCs w:val="28"/>
        </w:rPr>
        <w:t>- на оплату услуг по проведению курсов повышения квалификации работников (</w:t>
      </w:r>
      <w:r w:rsidR="00262E47" w:rsidRPr="00E06B52">
        <w:rPr>
          <w:szCs w:val="28"/>
        </w:rPr>
        <w:t>руководители, педагогические работники муниципальных образовательных учреждений дополнительного образования</w:t>
      </w:r>
      <w:r w:rsidRPr="00E06B52">
        <w:rPr>
          <w:szCs w:val="28"/>
        </w:rPr>
        <w:t>);</w:t>
      </w:r>
    </w:p>
    <w:p w:rsidR="00005DDD" w:rsidRPr="00E06B52" w:rsidRDefault="00AF40F8" w:rsidP="00005DDD">
      <w:pPr>
        <w:ind w:firstLine="567"/>
        <w:jc w:val="both"/>
        <w:rPr>
          <w:szCs w:val="28"/>
        </w:rPr>
      </w:pPr>
      <w:r w:rsidRPr="00E06B52">
        <w:rPr>
          <w:szCs w:val="28"/>
        </w:rPr>
        <w:t>- на</w:t>
      </w:r>
      <w:r w:rsidR="00005DDD" w:rsidRPr="00E06B52">
        <w:rPr>
          <w:szCs w:val="28"/>
        </w:rPr>
        <w:t xml:space="preserve"> </w:t>
      </w:r>
      <w:r w:rsidR="00951FBA" w:rsidRPr="00E06B52">
        <w:rPr>
          <w:szCs w:val="28"/>
        </w:rPr>
        <w:t xml:space="preserve">оплату услуг по </w:t>
      </w:r>
      <w:r w:rsidR="002542E4" w:rsidRPr="00E06B52">
        <w:rPr>
          <w:szCs w:val="28"/>
        </w:rPr>
        <w:t xml:space="preserve">профессиональной </w:t>
      </w:r>
      <w:r w:rsidR="00005DDD" w:rsidRPr="00E06B52">
        <w:rPr>
          <w:szCs w:val="28"/>
        </w:rPr>
        <w:t>гигиеническо</w:t>
      </w:r>
      <w:r w:rsidR="002542E4" w:rsidRPr="00E06B52">
        <w:rPr>
          <w:szCs w:val="28"/>
        </w:rPr>
        <w:t>й</w:t>
      </w:r>
      <w:r w:rsidR="00005DDD" w:rsidRPr="00E06B52">
        <w:rPr>
          <w:szCs w:val="28"/>
        </w:rPr>
        <w:t xml:space="preserve"> </w:t>
      </w:r>
      <w:r w:rsidR="002542E4" w:rsidRPr="00E06B52">
        <w:rPr>
          <w:szCs w:val="28"/>
        </w:rPr>
        <w:t>подготовк</w:t>
      </w:r>
      <w:r w:rsidR="00951FBA" w:rsidRPr="00E06B52">
        <w:rPr>
          <w:szCs w:val="28"/>
        </w:rPr>
        <w:t xml:space="preserve">е </w:t>
      </w:r>
      <w:r w:rsidR="00111180" w:rsidRPr="00E06B52">
        <w:rPr>
          <w:szCs w:val="28"/>
        </w:rPr>
        <w:t xml:space="preserve">                              </w:t>
      </w:r>
      <w:r w:rsidR="00883375" w:rsidRPr="00E06B52">
        <w:rPr>
          <w:szCs w:val="28"/>
        </w:rPr>
        <w:t xml:space="preserve">и аттестации </w:t>
      </w:r>
      <w:r w:rsidR="00951FBA" w:rsidRPr="00E06B52">
        <w:rPr>
          <w:szCs w:val="28"/>
        </w:rPr>
        <w:t>работников</w:t>
      </w:r>
      <w:r w:rsidR="00005DDD" w:rsidRPr="00E06B52">
        <w:rPr>
          <w:szCs w:val="28"/>
        </w:rPr>
        <w:t xml:space="preserve">; </w:t>
      </w:r>
    </w:p>
    <w:p w:rsidR="00C3745C" w:rsidRPr="00E06B52" w:rsidRDefault="00C3745C" w:rsidP="00C3745C">
      <w:pPr>
        <w:ind w:firstLine="567"/>
        <w:jc w:val="both"/>
        <w:rPr>
          <w:szCs w:val="28"/>
        </w:rPr>
      </w:pPr>
      <w:r w:rsidRPr="00E06B52">
        <w:rPr>
          <w:szCs w:val="28"/>
        </w:rPr>
        <w:t>- на оплату услуг по обучению по программе дополнительного профессионального образования по электробезопасности;</w:t>
      </w:r>
    </w:p>
    <w:p w:rsidR="00C3745C" w:rsidRPr="00E06B52" w:rsidRDefault="00C3745C" w:rsidP="00C3745C">
      <w:pPr>
        <w:ind w:firstLine="567"/>
        <w:jc w:val="both"/>
        <w:rPr>
          <w:szCs w:val="28"/>
        </w:rPr>
      </w:pPr>
      <w:r w:rsidRPr="00E06B52">
        <w:rPr>
          <w:szCs w:val="28"/>
        </w:rPr>
        <w:t>- на оплату услуг по обучению по программе дополнительного профессионального образования в области пожарной безопасности;</w:t>
      </w:r>
    </w:p>
    <w:p w:rsidR="00005DDD" w:rsidRPr="00E06B52" w:rsidRDefault="001D224A" w:rsidP="00005DDD">
      <w:pPr>
        <w:ind w:firstLine="567"/>
        <w:jc w:val="both"/>
        <w:rPr>
          <w:szCs w:val="28"/>
        </w:rPr>
      </w:pPr>
      <w:r w:rsidRPr="00E06B52">
        <w:rPr>
          <w:szCs w:val="28"/>
        </w:rPr>
        <w:t>- на оплату услуг по проведению обучения по охране труда;</w:t>
      </w:r>
    </w:p>
    <w:p w:rsidR="001D224A" w:rsidRPr="00E06B52" w:rsidRDefault="001D224A" w:rsidP="00005DDD">
      <w:pPr>
        <w:ind w:firstLine="567"/>
        <w:jc w:val="both"/>
        <w:rPr>
          <w:szCs w:val="28"/>
        </w:rPr>
      </w:pPr>
      <w:r w:rsidRPr="00E06B52">
        <w:rPr>
          <w:szCs w:val="28"/>
        </w:rPr>
        <w:t>- на оплату услуг по проведению с</w:t>
      </w:r>
      <w:r w:rsidR="00C3745C" w:rsidRPr="00E06B52">
        <w:rPr>
          <w:szCs w:val="28"/>
        </w:rPr>
        <w:t>пециальной оценки условий труда;</w:t>
      </w:r>
    </w:p>
    <w:p w:rsidR="00C3745C" w:rsidRPr="00E06B52" w:rsidRDefault="00C3745C" w:rsidP="00005DDD">
      <w:pPr>
        <w:ind w:firstLine="567"/>
        <w:jc w:val="both"/>
        <w:rPr>
          <w:szCs w:val="28"/>
        </w:rPr>
      </w:pPr>
      <w:r w:rsidRPr="00E06B52">
        <w:rPr>
          <w:szCs w:val="28"/>
        </w:rPr>
        <w:t>- на оплату услуг по проведению психиатрического освидетельствования работников.</w:t>
      </w:r>
    </w:p>
    <w:p w:rsidR="003E0904" w:rsidRPr="00CC6067" w:rsidRDefault="00F07EC0" w:rsidP="003E0904">
      <w:pPr>
        <w:tabs>
          <w:tab w:val="left" w:pos="2655"/>
        </w:tabs>
        <w:autoSpaceDE w:val="0"/>
        <w:autoSpaceDN w:val="0"/>
        <w:adjustRightInd w:val="0"/>
        <w:ind w:firstLine="539"/>
        <w:jc w:val="both"/>
        <w:outlineLvl w:val="2"/>
        <w:rPr>
          <w:szCs w:val="28"/>
        </w:rPr>
      </w:pPr>
      <w:r w:rsidRPr="00CC6067">
        <w:rPr>
          <w:szCs w:val="28"/>
        </w:rPr>
        <w:lastRenderedPageBreak/>
        <w:t>Значение натуральной нормы потребления</w:t>
      </w:r>
      <w:r w:rsidR="00C14D7C" w:rsidRPr="00CC6067">
        <w:rPr>
          <w:szCs w:val="28"/>
        </w:rPr>
        <w:t xml:space="preserve"> </w:t>
      </w:r>
      <w:r w:rsidR="00C14D7C" w:rsidRPr="00CC6067">
        <w:rPr>
          <w:color w:val="000000"/>
          <w:szCs w:val="28"/>
          <w:lang w:val="en-US"/>
        </w:rPr>
        <w:t>p</w:t>
      </w:r>
      <w:r w:rsidR="00C14D7C" w:rsidRPr="00CC6067">
        <w:rPr>
          <w:szCs w:val="28"/>
        </w:rPr>
        <w:t>-ого вида прочих услуг, используемого в процессе оказания i-ой муниципальной услуги (</w:t>
      </w:r>
      <m:oMath>
        <m:sSubSup>
          <m:sSubSupPr>
            <m:ctrlPr>
              <w:rPr>
                <w:rFonts w:ascii="Cambria Math" w:hAnsi="Cambria Math"/>
                <w:i/>
                <w:color w:val="000000"/>
                <w:szCs w:val="28"/>
              </w:rPr>
            </m:ctrlPr>
          </m:sSubSupPr>
          <m:e>
            <m:r>
              <w:rPr>
                <w:rFonts w:ascii="Cambria Math" w:hAnsi="Cambria Math"/>
                <w:color w:val="000000"/>
                <w:szCs w:val="28"/>
              </w:rPr>
              <m:t>n</m:t>
            </m:r>
          </m:e>
          <m:sub>
            <m:r>
              <w:rPr>
                <w:rFonts w:ascii="Cambria Math" w:hAnsi="Cambria Math"/>
                <w:color w:val="000000"/>
                <w:szCs w:val="28"/>
              </w:rPr>
              <m:t>i</m:t>
            </m:r>
            <m:r>
              <w:rPr>
                <w:rFonts w:ascii="Cambria Math" w:hAnsi="Cambria Math"/>
                <w:color w:val="000000"/>
                <w:szCs w:val="28"/>
                <w:lang w:val="en-US"/>
              </w:rPr>
              <m:t>p</m:t>
            </m:r>
          </m:sub>
          <m:sup>
            <m:r>
              <w:rPr>
                <w:rFonts w:ascii="Cambria Math" w:hAnsi="Cambria Math"/>
                <w:color w:val="000000"/>
                <w:szCs w:val="28"/>
              </w:rPr>
              <m:t>ПУ</m:t>
            </m:r>
          </m:sup>
        </m:sSubSup>
      </m:oMath>
      <w:r w:rsidR="00C14D7C" w:rsidRPr="00CC6067">
        <w:rPr>
          <w:szCs w:val="28"/>
        </w:rPr>
        <w:t>), рассчитывается по следующей</w:t>
      </w:r>
      <w:r w:rsidR="003E0904" w:rsidRPr="00CC6067">
        <w:rPr>
          <w:szCs w:val="28"/>
        </w:rPr>
        <w:t xml:space="preserve"> формуле:</w:t>
      </w:r>
    </w:p>
    <w:p w:rsidR="003E0904" w:rsidRPr="00CC6067" w:rsidRDefault="00FA3A17" w:rsidP="00CC6067">
      <w:pPr>
        <w:ind w:firstLine="567"/>
        <w:jc w:val="center"/>
        <w:rPr>
          <w:color w:val="000000"/>
          <w:szCs w:val="28"/>
        </w:rPr>
      </w:pPr>
      <m:oMath>
        <m:sSubSup>
          <m:sSubSupPr>
            <m:ctrlPr>
              <w:rPr>
                <w:rFonts w:ascii="Cambria Math" w:hAnsi="Cambria Math"/>
                <w:i/>
                <w:color w:val="000000"/>
                <w:szCs w:val="28"/>
              </w:rPr>
            </m:ctrlPr>
          </m:sSubSupPr>
          <m:e>
            <m:r>
              <w:rPr>
                <w:rFonts w:ascii="Cambria Math" w:hAnsi="Cambria Math"/>
                <w:color w:val="000000"/>
                <w:szCs w:val="28"/>
              </w:rPr>
              <m:t>n</m:t>
            </m:r>
          </m:e>
          <m:sub>
            <m:r>
              <w:rPr>
                <w:rFonts w:ascii="Cambria Math" w:hAnsi="Cambria Math"/>
                <w:color w:val="000000"/>
                <w:szCs w:val="28"/>
              </w:rPr>
              <m:t>i</m:t>
            </m:r>
            <m:r>
              <w:rPr>
                <w:rFonts w:ascii="Cambria Math" w:hAnsi="Cambria Math"/>
                <w:color w:val="000000"/>
                <w:szCs w:val="28"/>
                <w:lang w:val="en-US"/>
              </w:rPr>
              <m:t>p</m:t>
            </m:r>
          </m:sub>
          <m:sup>
            <m:r>
              <w:rPr>
                <w:rFonts w:ascii="Cambria Math" w:hAnsi="Cambria Math"/>
                <w:color w:val="000000"/>
                <w:szCs w:val="28"/>
              </w:rPr>
              <m:t>ПУ</m:t>
            </m:r>
          </m:sup>
        </m:sSubSup>
        <m:r>
          <w:rPr>
            <w:rFonts w:ascii="Cambria Math" w:hAnsi="Cambria Math"/>
            <w:color w:val="000000"/>
            <w:szCs w:val="28"/>
          </w:rPr>
          <m:t xml:space="preserve">= </m:t>
        </m:r>
        <m:f>
          <m:fPr>
            <m:ctrlPr>
              <w:rPr>
                <w:rFonts w:ascii="Cambria Math" w:hAnsi="Cambria Math"/>
                <w:i/>
                <w:color w:val="000000"/>
                <w:szCs w:val="28"/>
              </w:rPr>
            </m:ctrlPr>
          </m:fPr>
          <m:num>
            <m:sSubSup>
              <m:sSubSupPr>
                <m:ctrlPr>
                  <w:rPr>
                    <w:rFonts w:ascii="Cambria Math" w:hAnsi="Cambria Math"/>
                    <w:i/>
                    <w:color w:val="000000"/>
                    <w:szCs w:val="28"/>
                  </w:rPr>
                </m:ctrlPr>
              </m:sSubSupPr>
              <m:e>
                <m:r>
                  <w:rPr>
                    <w:rFonts w:ascii="Cambria Math" w:hAnsi="Cambria Math"/>
                    <w:color w:val="000000"/>
                    <w:szCs w:val="28"/>
                  </w:rPr>
                  <m:t>C</m:t>
                </m:r>
              </m:e>
              <m:sub>
                <m:r>
                  <w:rPr>
                    <w:rFonts w:ascii="Cambria Math" w:hAnsi="Cambria Math"/>
                    <w:color w:val="000000"/>
                    <w:szCs w:val="28"/>
                    <w:lang w:val="en-US"/>
                  </w:rPr>
                  <m:t>ip</m:t>
                </m:r>
              </m:sub>
              <m:sup>
                <m:r>
                  <w:rPr>
                    <w:rFonts w:ascii="Cambria Math" w:hAnsi="Cambria Math"/>
                    <w:color w:val="000000"/>
                    <w:szCs w:val="28"/>
                  </w:rPr>
                  <m:t>ПУ</m:t>
                </m:r>
              </m:sup>
            </m:sSubSup>
          </m:num>
          <m:den>
            <m:sSubSup>
              <m:sSubSupPr>
                <m:ctrlPr>
                  <w:rPr>
                    <w:rFonts w:ascii="Cambria Math" w:hAnsi="Cambria Math"/>
                    <w:i/>
                    <w:color w:val="000000"/>
                    <w:szCs w:val="28"/>
                    <w:lang w:val="en-US"/>
                  </w:rPr>
                </m:ctrlPr>
              </m:sSubSupPr>
              <m:e>
                <m:r>
                  <w:rPr>
                    <w:rFonts w:ascii="Cambria Math" w:hAnsi="Cambria Math"/>
                    <w:color w:val="000000"/>
                    <w:szCs w:val="28"/>
                    <w:lang w:val="en-US"/>
                  </w:rPr>
                  <m:t>Q</m:t>
                </m:r>
              </m:e>
              <m:sub>
                <m:r>
                  <w:rPr>
                    <w:rFonts w:ascii="Cambria Math" w:hAnsi="Cambria Math"/>
                    <w:color w:val="000000"/>
                    <w:szCs w:val="28"/>
                    <w:lang w:val="en-US"/>
                  </w:rPr>
                  <m:t>ip</m:t>
                </m:r>
              </m:sub>
              <m:sup>
                <m:r>
                  <w:rPr>
                    <w:rFonts w:ascii="Cambria Math" w:hAnsi="Cambria Math"/>
                    <w:color w:val="000000"/>
                    <w:szCs w:val="28"/>
                  </w:rPr>
                  <m:t>ПУ</m:t>
                </m:r>
              </m:sup>
            </m:sSubSup>
          </m:den>
        </m:f>
      </m:oMath>
      <w:r w:rsidR="003E0904" w:rsidRPr="00CC6067">
        <w:rPr>
          <w:color w:val="000000"/>
          <w:szCs w:val="28"/>
        </w:rPr>
        <w:t>, где:</w:t>
      </w:r>
    </w:p>
    <w:p w:rsidR="003E0904" w:rsidRPr="00CC6067" w:rsidRDefault="00FA3A17" w:rsidP="003E0904">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i</m:t>
            </m:r>
            <m:r>
              <w:rPr>
                <w:rFonts w:ascii="Cambria Math" w:hAnsi="Cambria Math"/>
                <w:color w:val="000000"/>
                <w:szCs w:val="28"/>
                <w:lang w:val="en-US"/>
              </w:rPr>
              <m:t>p</m:t>
            </m:r>
          </m:sub>
          <m:sup>
            <m:r>
              <m:rPr>
                <m:sty m:val="p"/>
              </m:rPr>
              <w:rPr>
                <w:rFonts w:ascii="Cambria Math" w:hAnsi="Cambria Math"/>
                <w:szCs w:val="28"/>
              </w:rPr>
              <m:t>ПУ</m:t>
            </m:r>
          </m:sup>
        </m:sSubSup>
      </m:oMath>
      <w:r w:rsidR="003E0904" w:rsidRPr="00CC6067">
        <w:rPr>
          <w:szCs w:val="28"/>
        </w:rPr>
        <w:t xml:space="preserve"> – фактический объем </w:t>
      </w:r>
      <w:r w:rsidR="00C14D7C" w:rsidRPr="00CC6067">
        <w:rPr>
          <w:szCs w:val="28"/>
          <w:lang w:val="en-US"/>
        </w:rPr>
        <w:t>p</w:t>
      </w:r>
      <w:r w:rsidR="003E0904" w:rsidRPr="00CC6067">
        <w:rPr>
          <w:szCs w:val="28"/>
        </w:rPr>
        <w:t xml:space="preserve">-ого вида </w:t>
      </w:r>
      <w:r w:rsidR="002C51C9" w:rsidRPr="00CC6067">
        <w:rPr>
          <w:szCs w:val="28"/>
        </w:rPr>
        <w:t>прочих услуг</w:t>
      </w:r>
      <w:r w:rsidR="003E0904" w:rsidRPr="00CC6067">
        <w:rPr>
          <w:szCs w:val="28"/>
        </w:rPr>
        <w:t>, используемы</w:t>
      </w:r>
      <w:r w:rsidR="002C51C9" w:rsidRPr="00CC6067">
        <w:rPr>
          <w:szCs w:val="28"/>
        </w:rPr>
        <w:t>х</w:t>
      </w:r>
      <w:r w:rsidR="003E0904" w:rsidRPr="00CC6067">
        <w:rPr>
          <w:szCs w:val="28"/>
        </w:rPr>
        <w:t xml:space="preserve"> </w:t>
      </w:r>
      <w:r w:rsidR="00383FEB" w:rsidRPr="00CC6067">
        <w:rPr>
          <w:szCs w:val="28"/>
        </w:rPr>
        <w:t xml:space="preserve">                          </w:t>
      </w:r>
      <w:r w:rsidR="003E0904" w:rsidRPr="00CC6067">
        <w:rPr>
          <w:szCs w:val="28"/>
        </w:rPr>
        <w:t>в процессе оказания i-ой муниципальной услуги;</w:t>
      </w:r>
    </w:p>
    <w:p w:rsidR="00891B5D" w:rsidRPr="00CC6067" w:rsidRDefault="00FA3A17" w:rsidP="00891B5D">
      <w:pPr>
        <w:tabs>
          <w:tab w:val="left" w:pos="2655"/>
        </w:tabs>
        <w:autoSpaceDE w:val="0"/>
        <w:autoSpaceDN w:val="0"/>
        <w:adjustRightInd w:val="0"/>
        <w:ind w:firstLine="539"/>
        <w:jc w:val="both"/>
        <w:outlineLvl w:val="2"/>
        <w:rPr>
          <w:color w:val="FF0000"/>
          <w:szCs w:val="28"/>
        </w:rPr>
      </w:pPr>
      <m:oMath>
        <m:sSubSup>
          <m:sSubSupPr>
            <m:ctrlPr>
              <w:rPr>
                <w:rFonts w:ascii="Cambria Math" w:hAnsi="Cambria Math"/>
                <w:szCs w:val="28"/>
              </w:rPr>
            </m:ctrlPr>
          </m:sSubSupPr>
          <m:e>
            <m:r>
              <m:rPr>
                <m:sty m:val="p"/>
              </m:rPr>
              <w:rPr>
                <w:rFonts w:ascii="Cambria Math" w:hAnsi="Cambria Math"/>
                <w:szCs w:val="28"/>
              </w:rPr>
              <m:t>Q</m:t>
            </m:r>
          </m:e>
          <m:sub>
            <m:r>
              <m:rPr>
                <m:sty m:val="p"/>
              </m:rPr>
              <w:rPr>
                <w:rFonts w:ascii="Cambria Math" w:hAnsi="Cambria Math"/>
                <w:szCs w:val="28"/>
              </w:rPr>
              <m:t>i</m:t>
            </m:r>
            <m:r>
              <w:rPr>
                <w:rFonts w:ascii="Cambria Math" w:hAnsi="Cambria Math"/>
                <w:color w:val="000000"/>
                <w:szCs w:val="28"/>
                <w:lang w:val="en-US"/>
              </w:rPr>
              <m:t>p</m:t>
            </m:r>
          </m:sub>
          <m:sup>
            <m:r>
              <m:rPr>
                <m:sty m:val="p"/>
              </m:rPr>
              <w:rPr>
                <w:rFonts w:ascii="Cambria Math" w:hAnsi="Cambria Math"/>
                <w:szCs w:val="28"/>
              </w:rPr>
              <m:t>ПУ</m:t>
            </m:r>
          </m:sup>
        </m:sSubSup>
      </m:oMath>
      <w:r w:rsidR="003E0904" w:rsidRPr="00CC6067">
        <w:rPr>
          <w:szCs w:val="28"/>
        </w:rPr>
        <w:t xml:space="preserve"> –</w:t>
      </w:r>
      <w:r w:rsidR="0078483D" w:rsidRPr="00CC6067">
        <w:rPr>
          <w:szCs w:val="28"/>
        </w:rPr>
        <w:t xml:space="preserve"> </w:t>
      </w:r>
      <w:r w:rsidR="00FE2263" w:rsidRPr="00CC6067">
        <w:rPr>
          <w:szCs w:val="28"/>
        </w:rPr>
        <w:t>количество человеко-часо</w:t>
      </w:r>
      <w:r w:rsidR="00D138F0" w:rsidRPr="00CC6067">
        <w:rPr>
          <w:szCs w:val="28"/>
        </w:rPr>
        <w:t>в оказания муниципальной</w:t>
      </w:r>
      <w:r w:rsidR="00262E47" w:rsidRPr="00CC6067">
        <w:rPr>
          <w:szCs w:val="28"/>
        </w:rPr>
        <w:t xml:space="preserve"> услуг</w:t>
      </w:r>
      <w:r w:rsidR="00D138F0" w:rsidRPr="00CC6067">
        <w:rPr>
          <w:szCs w:val="28"/>
        </w:rPr>
        <w:t>и</w:t>
      </w:r>
      <w:r w:rsidR="00262E47" w:rsidRPr="00CC6067">
        <w:rPr>
          <w:szCs w:val="28"/>
        </w:rPr>
        <w:t>.</w:t>
      </w:r>
    </w:p>
    <w:p w:rsidR="003E0904" w:rsidRPr="00FE3094" w:rsidRDefault="00F07EC0" w:rsidP="003E0904">
      <w:pPr>
        <w:tabs>
          <w:tab w:val="left" w:pos="2655"/>
        </w:tabs>
        <w:autoSpaceDE w:val="0"/>
        <w:autoSpaceDN w:val="0"/>
        <w:adjustRightInd w:val="0"/>
        <w:ind w:firstLine="539"/>
        <w:jc w:val="both"/>
        <w:outlineLvl w:val="2"/>
        <w:rPr>
          <w:szCs w:val="28"/>
          <w:highlight w:val="yellow"/>
        </w:rPr>
      </w:pPr>
      <w:r w:rsidRPr="00CC6067">
        <w:rPr>
          <w:szCs w:val="28"/>
        </w:rPr>
        <w:t>Значение натуральной нормы потребления</w:t>
      </w:r>
      <w:r w:rsidR="00C14D7C" w:rsidRPr="00CC6067">
        <w:rPr>
          <w:szCs w:val="28"/>
        </w:rPr>
        <w:t xml:space="preserve"> </w:t>
      </w:r>
      <w:r w:rsidR="00C14D7C" w:rsidRPr="00CC6067">
        <w:rPr>
          <w:color w:val="000000"/>
          <w:szCs w:val="28"/>
          <w:lang w:val="en-US"/>
        </w:rPr>
        <w:t>p</w:t>
      </w:r>
      <w:r w:rsidR="00C14D7C" w:rsidRPr="00CC6067">
        <w:rPr>
          <w:szCs w:val="28"/>
        </w:rPr>
        <w:t>-ого вида прочих услуг, используемого в процессе оказания i-ой муниципальной услуги</w:t>
      </w:r>
      <w:r w:rsidR="003E0904" w:rsidRPr="00CC6067">
        <w:rPr>
          <w:szCs w:val="28"/>
        </w:rPr>
        <w:t xml:space="preserve">, определяется </w:t>
      </w:r>
      <w:r w:rsidR="003E0904" w:rsidRPr="00CC6067">
        <w:rPr>
          <w:color w:val="000000"/>
          <w:szCs w:val="28"/>
        </w:rPr>
        <w:t xml:space="preserve">методом наиболее эффективного учреждения, либо медианным методом, </w:t>
      </w:r>
      <w:r w:rsidR="00717975" w:rsidRPr="00CC6067">
        <w:rPr>
          <w:color w:val="000000"/>
          <w:szCs w:val="28"/>
        </w:rPr>
        <w:t xml:space="preserve">                        </w:t>
      </w:r>
      <w:r w:rsidR="003E0904" w:rsidRPr="00CC6067">
        <w:rPr>
          <w:color w:val="000000"/>
          <w:szCs w:val="28"/>
        </w:rPr>
        <w:t>либо методом среднего арифметического значения.</w:t>
      </w:r>
      <w:r w:rsidR="003E0904" w:rsidRPr="00FE3094">
        <w:rPr>
          <w:color w:val="000000"/>
          <w:szCs w:val="28"/>
          <w:highlight w:val="yellow"/>
        </w:rPr>
        <w:t xml:space="preserve"> </w:t>
      </w:r>
    </w:p>
    <w:p w:rsidR="003E0904" w:rsidRPr="008D6718" w:rsidRDefault="003E0904" w:rsidP="003E0904">
      <w:pPr>
        <w:tabs>
          <w:tab w:val="left" w:pos="2655"/>
        </w:tabs>
        <w:autoSpaceDE w:val="0"/>
        <w:autoSpaceDN w:val="0"/>
        <w:adjustRightInd w:val="0"/>
        <w:ind w:firstLine="539"/>
        <w:jc w:val="both"/>
        <w:outlineLvl w:val="2"/>
        <w:rPr>
          <w:szCs w:val="28"/>
        </w:rPr>
      </w:pPr>
      <w:r w:rsidRPr="00F260E1">
        <w:rPr>
          <w:color w:val="000000"/>
          <w:szCs w:val="28"/>
        </w:rPr>
        <w:t xml:space="preserve">Стоимость </w:t>
      </w:r>
      <w:r w:rsidR="003C791D" w:rsidRPr="00F260E1">
        <w:rPr>
          <w:color w:val="000000"/>
          <w:szCs w:val="28"/>
          <w:lang w:val="en-US"/>
        </w:rPr>
        <w:t>p</w:t>
      </w:r>
      <w:r w:rsidRPr="00F260E1">
        <w:rPr>
          <w:szCs w:val="28"/>
        </w:rPr>
        <w:t xml:space="preserve">-ого вида </w:t>
      </w:r>
      <w:r w:rsidR="00EC7EF0" w:rsidRPr="00F260E1">
        <w:rPr>
          <w:szCs w:val="28"/>
        </w:rPr>
        <w:t>прочих услуг</w:t>
      </w:r>
      <w:r w:rsidRPr="00F260E1">
        <w:rPr>
          <w:szCs w:val="28"/>
        </w:rPr>
        <w:t>, используемого в процессе оказания</w:t>
      </w:r>
      <w:r w:rsidR="00EC7EF0" w:rsidRPr="00F260E1">
        <w:rPr>
          <w:szCs w:val="28"/>
        </w:rPr>
        <w:t xml:space="preserve">                </w:t>
      </w:r>
      <w:r w:rsidRPr="00F260E1">
        <w:rPr>
          <w:szCs w:val="28"/>
        </w:rPr>
        <w:t xml:space="preserve"> i-ой муниципальной услуги, определяется в соответствии </w:t>
      </w:r>
      <w:r w:rsidRPr="008D6718">
        <w:rPr>
          <w:szCs w:val="28"/>
        </w:rPr>
        <w:t xml:space="preserve">с положениями </w:t>
      </w:r>
      <w:r w:rsidR="008D6718" w:rsidRPr="008D6718">
        <w:rPr>
          <w:szCs w:val="28"/>
        </w:rPr>
        <w:t>пункта 8</w:t>
      </w:r>
      <w:r w:rsidRPr="008D6718">
        <w:rPr>
          <w:szCs w:val="28"/>
        </w:rPr>
        <w:t xml:space="preserve"> </w:t>
      </w:r>
      <w:r w:rsidR="0078483D" w:rsidRPr="008D6718">
        <w:rPr>
          <w:szCs w:val="28"/>
        </w:rPr>
        <w:t xml:space="preserve">раздела </w:t>
      </w:r>
      <w:r w:rsidR="0078483D" w:rsidRPr="008D6718">
        <w:rPr>
          <w:szCs w:val="28"/>
          <w:lang w:val="en-US"/>
        </w:rPr>
        <w:t>II</w:t>
      </w:r>
      <w:r w:rsidR="0078483D" w:rsidRPr="008D6718">
        <w:rPr>
          <w:szCs w:val="28"/>
        </w:rPr>
        <w:t xml:space="preserve"> </w:t>
      </w:r>
      <w:r w:rsidRPr="008D6718">
        <w:rPr>
          <w:szCs w:val="28"/>
        </w:rPr>
        <w:t xml:space="preserve">настоящего </w:t>
      </w:r>
      <w:r w:rsidR="003C7AD2" w:rsidRPr="008D6718">
        <w:rPr>
          <w:szCs w:val="28"/>
        </w:rPr>
        <w:t>п</w:t>
      </w:r>
      <w:r w:rsidRPr="008D6718">
        <w:rPr>
          <w:szCs w:val="28"/>
        </w:rPr>
        <w:t>орядка.</w:t>
      </w:r>
    </w:p>
    <w:p w:rsidR="00C30804" w:rsidRPr="00A57B54" w:rsidRDefault="00A04502" w:rsidP="00C30804">
      <w:pPr>
        <w:ind w:firstLine="567"/>
        <w:contextualSpacing/>
        <w:jc w:val="both"/>
        <w:rPr>
          <w:szCs w:val="28"/>
        </w:rPr>
      </w:pPr>
      <w:r w:rsidRPr="00A57B54">
        <w:rPr>
          <w:color w:val="000000"/>
          <w:szCs w:val="28"/>
        </w:rPr>
        <w:t>5</w:t>
      </w:r>
      <w:r w:rsidR="00C30804" w:rsidRPr="00A57B54">
        <w:rPr>
          <w:color w:val="000000"/>
          <w:szCs w:val="28"/>
        </w:rPr>
        <w:t xml:space="preserve">. Нормативные затраты на приобретение материальных запасов </w:t>
      </w:r>
      <w:r w:rsidR="00717975" w:rsidRPr="00A57B54">
        <w:rPr>
          <w:color w:val="000000"/>
          <w:szCs w:val="28"/>
        </w:rPr>
        <w:t xml:space="preserve">                          </w:t>
      </w:r>
      <w:r w:rsidR="00C30804" w:rsidRPr="00A57B54">
        <w:rPr>
          <w:color w:val="000000"/>
          <w:szCs w:val="28"/>
        </w:rPr>
        <w:t>для i-ой муниципальной услуги</w:t>
      </w:r>
      <w:r w:rsidR="00346167" w:rsidRPr="00A57B54">
        <w:rPr>
          <w:color w:val="000000"/>
          <w:szCs w:val="28"/>
        </w:rPr>
        <w:t xml:space="preserve"> (</w:t>
      </w: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МЗ</m:t>
            </m:r>
          </m:sup>
        </m:sSubSup>
      </m:oMath>
      <w:r w:rsidR="00346167" w:rsidRPr="00A57B54">
        <w:rPr>
          <w:color w:val="000000"/>
          <w:szCs w:val="28"/>
        </w:rPr>
        <w:t>)</w:t>
      </w:r>
      <w:r w:rsidR="00C30804" w:rsidRPr="00A57B54">
        <w:rPr>
          <w:szCs w:val="28"/>
        </w:rPr>
        <w:t xml:space="preserve"> рассчитываются по следующей формуле:</w:t>
      </w:r>
    </w:p>
    <w:p w:rsidR="008645AE" w:rsidRPr="00F260E1" w:rsidRDefault="00FA3A17" w:rsidP="00F260E1">
      <w:pPr>
        <w:ind w:firstLine="567"/>
        <w:contextualSpacing/>
        <w:jc w:val="center"/>
        <w:rPr>
          <w:szCs w:val="28"/>
        </w:rPr>
      </w:pP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МЗ</m:t>
            </m:r>
          </m:sup>
        </m:sSubSup>
        <m:r>
          <w:rPr>
            <w:rFonts w:ascii="Cambria Math" w:hAnsi="Cambria Math"/>
            <w:color w:val="000000"/>
            <w:szCs w:val="28"/>
          </w:rPr>
          <m:t>=</m:t>
        </m:r>
        <m:nary>
          <m:naryPr>
            <m:chr m:val="∑"/>
            <m:limLoc m:val="undOvr"/>
            <m:supHide m:val="1"/>
            <m:ctrlPr>
              <w:rPr>
                <w:rFonts w:ascii="Cambria Math" w:hAnsi="Cambria Math"/>
                <w:i/>
                <w:color w:val="000000"/>
                <w:szCs w:val="28"/>
              </w:rPr>
            </m:ctrlPr>
          </m:naryPr>
          <m:sub>
            <m:r>
              <w:rPr>
                <w:rFonts w:ascii="Cambria Math" w:hAnsi="Cambria Math"/>
                <w:color w:val="000000"/>
                <w:szCs w:val="28"/>
                <w:lang w:val="en-US"/>
              </w:rPr>
              <m:t>s</m:t>
            </m:r>
          </m:sub>
          <m:sup/>
          <m:e>
            <m:sSubSup>
              <m:sSubSupPr>
                <m:ctrlPr>
                  <w:rPr>
                    <w:rFonts w:ascii="Cambria Math" w:hAnsi="Cambria Math"/>
                    <w:i/>
                    <w:color w:val="000000"/>
                    <w:szCs w:val="28"/>
                  </w:rPr>
                </m:ctrlPr>
              </m:sSubSupPr>
              <m:e>
                <m:r>
                  <w:rPr>
                    <w:rFonts w:ascii="Cambria Math" w:hAnsi="Cambria Math"/>
                    <w:color w:val="000000"/>
                    <w:szCs w:val="28"/>
                  </w:rPr>
                  <m:t>n</m:t>
                </m:r>
              </m:e>
              <m:sub>
                <m:r>
                  <w:rPr>
                    <w:rFonts w:ascii="Cambria Math" w:hAnsi="Cambria Math"/>
                    <w:color w:val="000000"/>
                    <w:szCs w:val="28"/>
                  </w:rPr>
                  <m:t>i</m:t>
                </m:r>
                <m:r>
                  <w:rPr>
                    <w:rFonts w:ascii="Cambria Math" w:hAnsi="Cambria Math"/>
                    <w:color w:val="000000"/>
                    <w:szCs w:val="28"/>
                    <w:lang w:val="en-US"/>
                  </w:rPr>
                  <m:t>s</m:t>
                </m:r>
              </m:sub>
              <m:sup>
                <m:r>
                  <w:rPr>
                    <w:rFonts w:ascii="Cambria Math" w:hAnsi="Cambria Math"/>
                    <w:color w:val="000000"/>
                    <w:szCs w:val="28"/>
                  </w:rPr>
                  <m:t>МЗ</m:t>
                </m:r>
              </m:sup>
            </m:sSubSup>
          </m:e>
        </m:nary>
        <m:r>
          <w:rPr>
            <w:rFonts w:ascii="Cambria Math" w:hAnsi="Cambria Math"/>
            <w:color w:val="000000"/>
            <w:szCs w:val="28"/>
          </w:rPr>
          <m:t>×</m:t>
        </m:r>
        <m:sSubSup>
          <m:sSubSupPr>
            <m:ctrlPr>
              <w:rPr>
                <w:rFonts w:ascii="Cambria Math" w:hAnsi="Cambria Math"/>
                <w:i/>
                <w:color w:val="000000"/>
                <w:szCs w:val="28"/>
              </w:rPr>
            </m:ctrlPr>
          </m:sSubSupPr>
          <m:e>
            <m:r>
              <w:rPr>
                <w:rFonts w:ascii="Cambria Math" w:hAnsi="Cambria Math"/>
                <w:color w:val="000000"/>
                <w:szCs w:val="28"/>
                <w:lang w:val="en-US"/>
              </w:rPr>
              <m:t>R</m:t>
            </m:r>
          </m:e>
          <m:sub>
            <m:r>
              <w:rPr>
                <w:rFonts w:ascii="Cambria Math" w:hAnsi="Cambria Math"/>
                <w:color w:val="000000"/>
                <w:szCs w:val="28"/>
              </w:rPr>
              <m:t>i</m:t>
            </m:r>
            <m:r>
              <w:rPr>
                <w:rFonts w:ascii="Cambria Math" w:hAnsi="Cambria Math"/>
                <w:color w:val="000000"/>
                <w:szCs w:val="28"/>
                <w:lang w:val="en-US"/>
              </w:rPr>
              <m:t>s</m:t>
            </m:r>
          </m:sub>
          <m:sup>
            <m:r>
              <w:rPr>
                <w:rFonts w:ascii="Cambria Math" w:hAnsi="Cambria Math"/>
                <w:color w:val="000000"/>
                <w:szCs w:val="28"/>
              </w:rPr>
              <m:t>МЗ</m:t>
            </m:r>
          </m:sup>
        </m:sSubSup>
      </m:oMath>
      <w:r w:rsidR="008645AE" w:rsidRPr="00F260E1">
        <w:rPr>
          <w:color w:val="000000"/>
          <w:szCs w:val="28"/>
        </w:rPr>
        <w:t>, где:</w:t>
      </w:r>
    </w:p>
    <w:p w:rsidR="008645AE" w:rsidRPr="00F260E1" w:rsidRDefault="00FA3A17" w:rsidP="008645AE">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is</m:t>
            </m:r>
          </m:sub>
          <m:sup>
            <m:r>
              <m:rPr>
                <m:sty m:val="p"/>
              </m:rPr>
              <w:rPr>
                <w:rFonts w:ascii="Cambria Math" w:hAnsi="Cambria Math"/>
                <w:szCs w:val="28"/>
              </w:rPr>
              <m:t>МЗ</m:t>
            </m:r>
          </m:sup>
        </m:sSubSup>
      </m:oMath>
      <w:r w:rsidR="008645AE" w:rsidRPr="00F260E1">
        <w:rPr>
          <w:szCs w:val="28"/>
        </w:rPr>
        <w:t xml:space="preserve"> – </w:t>
      </w:r>
      <w:r w:rsidR="00F07EC0" w:rsidRPr="00F260E1">
        <w:rPr>
          <w:szCs w:val="28"/>
        </w:rPr>
        <w:t>значение натуральной нормы потребления</w:t>
      </w:r>
      <w:r w:rsidR="008645AE" w:rsidRPr="00F260E1">
        <w:rPr>
          <w:szCs w:val="28"/>
        </w:rPr>
        <w:t xml:space="preserve"> </w:t>
      </w:r>
      <w:r w:rsidR="003C791D" w:rsidRPr="00F260E1">
        <w:rPr>
          <w:szCs w:val="28"/>
          <w:lang w:val="en-US"/>
        </w:rPr>
        <w:t>s</w:t>
      </w:r>
      <w:r w:rsidR="008645AE" w:rsidRPr="00F260E1">
        <w:rPr>
          <w:szCs w:val="28"/>
        </w:rPr>
        <w:t>-ого вида материального запаса, используемого в процессе оказания i-ой муниципальной услуги;</w:t>
      </w:r>
    </w:p>
    <w:p w:rsidR="008645AE" w:rsidRPr="00F260E1" w:rsidRDefault="00FA3A17" w:rsidP="008645AE">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R</m:t>
            </m:r>
          </m:e>
          <m:sub>
            <m:r>
              <w:rPr>
                <w:rFonts w:ascii="Cambria Math" w:hAnsi="Cambria Math"/>
                <w:szCs w:val="28"/>
              </w:rPr>
              <m:t>is</m:t>
            </m:r>
          </m:sub>
          <m:sup>
            <m:r>
              <m:rPr>
                <m:sty m:val="p"/>
              </m:rPr>
              <w:rPr>
                <w:rFonts w:ascii="Cambria Math" w:hAnsi="Cambria Math"/>
                <w:szCs w:val="28"/>
              </w:rPr>
              <m:t>МЗ</m:t>
            </m:r>
          </m:sup>
        </m:sSubSup>
      </m:oMath>
      <w:r w:rsidR="008645AE" w:rsidRPr="00F260E1">
        <w:rPr>
          <w:szCs w:val="28"/>
        </w:rPr>
        <w:t xml:space="preserve"> – стоимость </w:t>
      </w:r>
      <w:r w:rsidR="003C791D" w:rsidRPr="00F260E1">
        <w:rPr>
          <w:szCs w:val="28"/>
          <w:lang w:val="en-US"/>
        </w:rPr>
        <w:t>s</w:t>
      </w:r>
      <w:r w:rsidR="008645AE" w:rsidRPr="00F260E1">
        <w:rPr>
          <w:szCs w:val="28"/>
        </w:rPr>
        <w:t xml:space="preserve">-ого вида материального запаса, используемого </w:t>
      </w:r>
      <w:r w:rsidR="00B440F1" w:rsidRPr="00F260E1">
        <w:rPr>
          <w:szCs w:val="28"/>
        </w:rPr>
        <w:t xml:space="preserve">                           </w:t>
      </w:r>
      <w:r w:rsidR="008645AE" w:rsidRPr="00F260E1">
        <w:rPr>
          <w:szCs w:val="28"/>
        </w:rPr>
        <w:t>в процессе оказания i-ой муниципальной услуги в соответствующем финансовом году.</w:t>
      </w:r>
    </w:p>
    <w:p w:rsidR="00C96AF8" w:rsidRPr="00F260E1" w:rsidRDefault="00C96AF8" w:rsidP="00C96AF8">
      <w:pPr>
        <w:tabs>
          <w:tab w:val="left" w:pos="2655"/>
        </w:tabs>
        <w:autoSpaceDE w:val="0"/>
        <w:autoSpaceDN w:val="0"/>
        <w:adjustRightInd w:val="0"/>
        <w:ind w:firstLine="539"/>
        <w:jc w:val="both"/>
        <w:outlineLvl w:val="2"/>
        <w:rPr>
          <w:szCs w:val="28"/>
        </w:rPr>
      </w:pPr>
      <w:r w:rsidRPr="00F260E1">
        <w:rPr>
          <w:szCs w:val="28"/>
        </w:rPr>
        <w:t>В нормативных затратах на приобретение материальных запасов учитываются затраты:</w:t>
      </w:r>
    </w:p>
    <w:p w:rsidR="001809C7" w:rsidRPr="00E06B52" w:rsidRDefault="00C96AF8" w:rsidP="008645AE">
      <w:pPr>
        <w:tabs>
          <w:tab w:val="left" w:pos="2655"/>
        </w:tabs>
        <w:autoSpaceDE w:val="0"/>
        <w:autoSpaceDN w:val="0"/>
        <w:adjustRightInd w:val="0"/>
        <w:ind w:firstLine="539"/>
        <w:jc w:val="both"/>
        <w:outlineLvl w:val="2"/>
        <w:rPr>
          <w:szCs w:val="28"/>
        </w:rPr>
      </w:pPr>
      <w:r w:rsidRPr="00E06B52">
        <w:rPr>
          <w:szCs w:val="28"/>
        </w:rPr>
        <w:t xml:space="preserve">- на </w:t>
      </w:r>
      <w:r w:rsidR="001809C7" w:rsidRPr="00E06B52">
        <w:rPr>
          <w:szCs w:val="28"/>
        </w:rPr>
        <w:t xml:space="preserve">приобретение канцелярских товаров; </w:t>
      </w:r>
    </w:p>
    <w:p w:rsidR="001809C7" w:rsidRPr="00E06B52" w:rsidRDefault="001809C7" w:rsidP="008645AE">
      <w:pPr>
        <w:tabs>
          <w:tab w:val="left" w:pos="2655"/>
        </w:tabs>
        <w:autoSpaceDE w:val="0"/>
        <w:autoSpaceDN w:val="0"/>
        <w:adjustRightInd w:val="0"/>
        <w:ind w:firstLine="539"/>
        <w:jc w:val="both"/>
        <w:outlineLvl w:val="2"/>
        <w:rPr>
          <w:szCs w:val="28"/>
        </w:rPr>
      </w:pPr>
      <w:r w:rsidRPr="00E06B52">
        <w:rPr>
          <w:szCs w:val="28"/>
        </w:rPr>
        <w:t xml:space="preserve">- на приобретение хозяйственных товаров; </w:t>
      </w:r>
    </w:p>
    <w:p w:rsidR="001809C7" w:rsidRPr="00E06B52" w:rsidRDefault="001809C7" w:rsidP="008645AE">
      <w:pPr>
        <w:tabs>
          <w:tab w:val="left" w:pos="2655"/>
        </w:tabs>
        <w:autoSpaceDE w:val="0"/>
        <w:autoSpaceDN w:val="0"/>
        <w:adjustRightInd w:val="0"/>
        <w:ind w:firstLine="539"/>
        <w:jc w:val="both"/>
        <w:outlineLvl w:val="2"/>
        <w:rPr>
          <w:szCs w:val="28"/>
        </w:rPr>
      </w:pPr>
      <w:r w:rsidRPr="00E06B52">
        <w:rPr>
          <w:szCs w:val="28"/>
        </w:rPr>
        <w:t>- на приобретение чистящих, моющих, дезинфицирующих средств</w:t>
      </w:r>
      <w:r w:rsidR="00346167" w:rsidRPr="00E06B52">
        <w:rPr>
          <w:szCs w:val="28"/>
        </w:rPr>
        <w:t>.</w:t>
      </w:r>
      <w:r w:rsidRPr="00E06B52">
        <w:rPr>
          <w:szCs w:val="28"/>
        </w:rPr>
        <w:t xml:space="preserve"> </w:t>
      </w:r>
    </w:p>
    <w:p w:rsidR="008645AE" w:rsidRPr="00F260E1" w:rsidRDefault="00F07EC0" w:rsidP="008645AE">
      <w:pPr>
        <w:tabs>
          <w:tab w:val="left" w:pos="2655"/>
        </w:tabs>
        <w:autoSpaceDE w:val="0"/>
        <w:autoSpaceDN w:val="0"/>
        <w:adjustRightInd w:val="0"/>
        <w:ind w:firstLine="539"/>
        <w:jc w:val="both"/>
        <w:outlineLvl w:val="2"/>
        <w:rPr>
          <w:szCs w:val="28"/>
        </w:rPr>
      </w:pPr>
      <w:r w:rsidRPr="00F260E1">
        <w:rPr>
          <w:szCs w:val="28"/>
        </w:rPr>
        <w:t xml:space="preserve">Значение натуральной нормы потребления </w:t>
      </w:r>
      <w:r w:rsidR="00953B88" w:rsidRPr="00F260E1">
        <w:rPr>
          <w:szCs w:val="28"/>
          <w:lang w:val="en-US"/>
        </w:rPr>
        <w:t>s</w:t>
      </w:r>
      <w:r w:rsidR="00953B88" w:rsidRPr="00F260E1">
        <w:rPr>
          <w:szCs w:val="28"/>
        </w:rPr>
        <w:t>-ого вида материального запаса, используемого в процессе оказания i-ой муниципальной услуги (</w:t>
      </w:r>
      <m:oMath>
        <m:sSubSup>
          <m:sSubSupPr>
            <m:ctrlPr>
              <w:rPr>
                <w:rFonts w:ascii="Cambria Math" w:hAnsi="Cambria Math"/>
                <w:i/>
                <w:color w:val="000000"/>
                <w:szCs w:val="28"/>
              </w:rPr>
            </m:ctrlPr>
          </m:sSubSupPr>
          <m:e>
            <m:r>
              <w:rPr>
                <w:rFonts w:ascii="Cambria Math" w:hAnsi="Cambria Math"/>
                <w:color w:val="000000"/>
                <w:szCs w:val="28"/>
              </w:rPr>
              <m:t>n</m:t>
            </m:r>
          </m:e>
          <m:sub>
            <m:r>
              <w:rPr>
                <w:rFonts w:ascii="Cambria Math" w:hAnsi="Cambria Math"/>
                <w:color w:val="000000"/>
                <w:szCs w:val="28"/>
              </w:rPr>
              <m:t>is</m:t>
            </m:r>
          </m:sub>
          <m:sup>
            <m:r>
              <w:rPr>
                <w:rFonts w:ascii="Cambria Math" w:hAnsi="Cambria Math"/>
                <w:color w:val="000000"/>
                <w:szCs w:val="28"/>
              </w:rPr>
              <m:t>МЗ</m:t>
            </m:r>
          </m:sup>
        </m:sSubSup>
      </m:oMath>
      <w:r w:rsidR="00953B88" w:rsidRPr="00F260E1">
        <w:rPr>
          <w:szCs w:val="28"/>
        </w:rPr>
        <w:t>), рассчитывается по следующей</w:t>
      </w:r>
      <w:r w:rsidR="008645AE" w:rsidRPr="00F260E1">
        <w:rPr>
          <w:szCs w:val="28"/>
        </w:rPr>
        <w:t xml:space="preserve"> формуле:</w:t>
      </w:r>
    </w:p>
    <w:p w:rsidR="005B0BB7" w:rsidRPr="00F260E1" w:rsidRDefault="00FA3A17" w:rsidP="00E06B52">
      <w:pPr>
        <w:ind w:firstLine="567"/>
        <w:jc w:val="center"/>
        <w:rPr>
          <w:color w:val="000000"/>
          <w:szCs w:val="28"/>
        </w:rPr>
      </w:pPr>
      <m:oMath>
        <m:sSubSup>
          <m:sSubSupPr>
            <m:ctrlPr>
              <w:rPr>
                <w:rFonts w:ascii="Cambria Math" w:hAnsi="Cambria Math"/>
                <w:i/>
                <w:color w:val="000000"/>
                <w:szCs w:val="28"/>
              </w:rPr>
            </m:ctrlPr>
          </m:sSubSupPr>
          <m:e>
            <m:r>
              <w:rPr>
                <w:rFonts w:ascii="Cambria Math" w:hAnsi="Cambria Math"/>
                <w:color w:val="000000"/>
                <w:szCs w:val="28"/>
              </w:rPr>
              <m:t>n</m:t>
            </m:r>
          </m:e>
          <m:sub>
            <m:r>
              <w:rPr>
                <w:rFonts w:ascii="Cambria Math" w:hAnsi="Cambria Math"/>
                <w:color w:val="000000"/>
                <w:szCs w:val="28"/>
              </w:rPr>
              <m:t>is</m:t>
            </m:r>
          </m:sub>
          <m:sup>
            <m:r>
              <w:rPr>
                <w:rFonts w:ascii="Cambria Math" w:hAnsi="Cambria Math"/>
                <w:color w:val="000000"/>
                <w:szCs w:val="28"/>
              </w:rPr>
              <m:t>МЗ</m:t>
            </m:r>
          </m:sup>
        </m:sSubSup>
        <m:r>
          <w:rPr>
            <w:rFonts w:ascii="Cambria Math" w:hAnsi="Cambria Math"/>
            <w:color w:val="000000"/>
            <w:szCs w:val="28"/>
          </w:rPr>
          <m:t xml:space="preserve">= </m:t>
        </m:r>
        <m:f>
          <m:fPr>
            <m:ctrlPr>
              <w:rPr>
                <w:rFonts w:ascii="Cambria Math" w:hAnsi="Cambria Math"/>
                <w:i/>
                <w:color w:val="000000"/>
                <w:szCs w:val="28"/>
              </w:rPr>
            </m:ctrlPr>
          </m:fPr>
          <m:num>
            <m:sSubSup>
              <m:sSubSupPr>
                <m:ctrlPr>
                  <w:rPr>
                    <w:rFonts w:ascii="Cambria Math" w:hAnsi="Cambria Math"/>
                    <w:i/>
                    <w:color w:val="000000"/>
                    <w:szCs w:val="28"/>
                  </w:rPr>
                </m:ctrlPr>
              </m:sSubSupPr>
              <m:e>
                <m:r>
                  <w:rPr>
                    <w:rFonts w:ascii="Cambria Math" w:hAnsi="Cambria Math"/>
                    <w:color w:val="000000"/>
                    <w:szCs w:val="28"/>
                  </w:rPr>
                  <m:t>C</m:t>
                </m:r>
              </m:e>
              <m:sub>
                <m:r>
                  <w:rPr>
                    <w:rFonts w:ascii="Cambria Math" w:hAnsi="Cambria Math"/>
                    <w:color w:val="000000"/>
                    <w:szCs w:val="28"/>
                    <w:lang w:val="en-US"/>
                  </w:rPr>
                  <m:t>is</m:t>
                </m:r>
              </m:sub>
              <m:sup>
                <m:r>
                  <w:rPr>
                    <w:rFonts w:ascii="Cambria Math" w:hAnsi="Cambria Math"/>
                    <w:color w:val="000000"/>
                    <w:szCs w:val="28"/>
                  </w:rPr>
                  <m:t>МЗ</m:t>
                </m:r>
              </m:sup>
            </m:sSubSup>
          </m:num>
          <m:den>
            <m:sSubSup>
              <m:sSubSupPr>
                <m:ctrlPr>
                  <w:rPr>
                    <w:rFonts w:ascii="Cambria Math" w:hAnsi="Cambria Math"/>
                    <w:i/>
                    <w:color w:val="000000"/>
                    <w:szCs w:val="28"/>
                    <w:lang w:val="en-US"/>
                  </w:rPr>
                </m:ctrlPr>
              </m:sSubSupPr>
              <m:e>
                <m:r>
                  <w:rPr>
                    <w:rFonts w:ascii="Cambria Math" w:hAnsi="Cambria Math"/>
                    <w:color w:val="000000"/>
                    <w:szCs w:val="28"/>
                    <w:lang w:val="en-US"/>
                  </w:rPr>
                  <m:t>Q</m:t>
                </m:r>
              </m:e>
              <m:sub>
                <m:r>
                  <w:rPr>
                    <w:rFonts w:ascii="Cambria Math" w:hAnsi="Cambria Math"/>
                    <w:color w:val="000000"/>
                    <w:szCs w:val="28"/>
                    <w:lang w:val="en-US"/>
                  </w:rPr>
                  <m:t>is</m:t>
                </m:r>
              </m:sub>
              <m:sup>
                <m:r>
                  <w:rPr>
                    <w:rFonts w:ascii="Cambria Math" w:hAnsi="Cambria Math"/>
                    <w:color w:val="000000"/>
                    <w:szCs w:val="28"/>
                  </w:rPr>
                  <m:t>МЗ</m:t>
                </m:r>
              </m:sup>
            </m:sSubSup>
          </m:den>
        </m:f>
      </m:oMath>
      <w:r w:rsidR="005B0BB7" w:rsidRPr="00F260E1">
        <w:rPr>
          <w:color w:val="000000"/>
          <w:szCs w:val="28"/>
        </w:rPr>
        <w:t xml:space="preserve"> х </w:t>
      </w:r>
      <m:oMath>
        <m:sSubSup>
          <m:sSubSupPr>
            <m:ctrlPr>
              <w:rPr>
                <w:rFonts w:ascii="Cambria Math" w:hAnsi="Cambria Math"/>
                <w:szCs w:val="28"/>
              </w:rPr>
            </m:ctrlPr>
          </m:sSubSupPr>
          <m:e>
            <m:r>
              <m:rPr>
                <m:sty m:val="p"/>
              </m:rPr>
              <w:rPr>
                <w:rFonts w:ascii="Cambria Math" w:hAnsi="Cambria Math"/>
                <w:szCs w:val="28"/>
              </w:rPr>
              <m:t>Q</m:t>
            </m:r>
            <m:r>
              <w:rPr>
                <w:rFonts w:ascii="Cambria Math" w:hAnsi="Cambria Math"/>
                <w:szCs w:val="28"/>
                <w:lang w:val="en-US"/>
              </w:rPr>
              <m:t>s</m:t>
            </m:r>
          </m:e>
          <m:sub>
            <m:r>
              <m:rPr>
                <m:sty m:val="p"/>
              </m:rPr>
              <w:rPr>
                <w:rFonts w:ascii="Cambria Math" w:hAnsi="Cambria Math"/>
                <w:szCs w:val="28"/>
              </w:rPr>
              <m:t>is</m:t>
            </m:r>
          </m:sub>
          <m:sup>
            <m:r>
              <m:rPr>
                <m:sty m:val="p"/>
              </m:rPr>
              <w:rPr>
                <w:rFonts w:ascii="Cambria Math" w:hAnsi="Cambria Math"/>
                <w:szCs w:val="28"/>
              </w:rPr>
              <m:t>МЗ</m:t>
            </m:r>
          </m:sup>
        </m:sSubSup>
        <m:r>
          <w:rPr>
            <w:rFonts w:ascii="Cambria Math" w:hAnsi="Cambria Math"/>
            <w:szCs w:val="28"/>
          </w:rPr>
          <m:t xml:space="preserve">/ </m:t>
        </m:r>
        <m:sSubSup>
          <m:sSubSupPr>
            <m:ctrlPr>
              <w:rPr>
                <w:rFonts w:ascii="Cambria Math" w:hAnsi="Cambria Math"/>
                <w:szCs w:val="28"/>
              </w:rPr>
            </m:ctrlPr>
          </m:sSubSupPr>
          <m:e>
            <m:r>
              <m:rPr>
                <m:sty m:val="p"/>
              </m:rPr>
              <w:rPr>
                <w:rFonts w:ascii="Cambria Math" w:hAnsi="Cambria Math"/>
                <w:szCs w:val="28"/>
              </w:rPr>
              <m:t>Q</m:t>
            </m:r>
            <m:r>
              <w:rPr>
                <w:rFonts w:ascii="Cambria Math" w:hAnsi="Cambria Math"/>
                <w:szCs w:val="28"/>
              </w:rPr>
              <m:t>h</m:t>
            </m:r>
          </m:e>
          <m:sub>
            <m:r>
              <m:rPr>
                <m:sty m:val="p"/>
              </m:rPr>
              <w:rPr>
                <w:rFonts w:ascii="Cambria Math" w:hAnsi="Cambria Math"/>
                <w:szCs w:val="28"/>
              </w:rPr>
              <m:t>is</m:t>
            </m:r>
          </m:sub>
          <m:sup>
            <m:r>
              <m:rPr>
                <m:sty m:val="p"/>
              </m:rPr>
              <w:rPr>
                <w:rFonts w:ascii="Cambria Math" w:hAnsi="Cambria Math"/>
                <w:szCs w:val="28"/>
              </w:rPr>
              <m:t>МЗ</m:t>
            </m:r>
          </m:sup>
        </m:sSubSup>
        <m:r>
          <w:rPr>
            <w:rFonts w:ascii="Cambria Math" w:hAnsi="Cambria Math"/>
            <w:szCs w:val="28"/>
          </w:rPr>
          <m:t xml:space="preserve"> </m:t>
        </m:r>
      </m:oMath>
      <w:r w:rsidR="005B0BB7" w:rsidRPr="00F260E1">
        <w:rPr>
          <w:color w:val="000000"/>
          <w:szCs w:val="28"/>
        </w:rPr>
        <w:t>, где:</w:t>
      </w:r>
    </w:p>
    <w:p w:rsidR="005B0BB7" w:rsidRPr="00F260E1" w:rsidRDefault="00FA3A17" w:rsidP="005B0BB7">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is</m:t>
            </m:r>
          </m:sub>
          <m:sup>
            <m:r>
              <m:rPr>
                <m:sty m:val="p"/>
              </m:rPr>
              <w:rPr>
                <w:rFonts w:ascii="Cambria Math" w:hAnsi="Cambria Math"/>
                <w:szCs w:val="28"/>
              </w:rPr>
              <m:t>МЗ</m:t>
            </m:r>
          </m:sup>
        </m:sSubSup>
      </m:oMath>
      <w:r w:rsidR="005B0BB7" w:rsidRPr="00F260E1">
        <w:rPr>
          <w:szCs w:val="28"/>
        </w:rPr>
        <w:t xml:space="preserve"> – количество </w:t>
      </w:r>
      <w:r w:rsidR="005B0BB7" w:rsidRPr="00F260E1">
        <w:rPr>
          <w:szCs w:val="28"/>
          <w:lang w:val="en-US"/>
        </w:rPr>
        <w:t>s</w:t>
      </w:r>
      <w:r w:rsidR="005B0BB7" w:rsidRPr="00F260E1">
        <w:rPr>
          <w:szCs w:val="28"/>
        </w:rPr>
        <w:t xml:space="preserve">-ого вида материального запаса, используемого </w:t>
      </w:r>
      <w:r w:rsidR="00717975" w:rsidRPr="00F260E1">
        <w:rPr>
          <w:szCs w:val="28"/>
        </w:rPr>
        <w:t xml:space="preserve">                                 </w:t>
      </w:r>
      <w:r w:rsidR="005B0BB7" w:rsidRPr="00F260E1">
        <w:rPr>
          <w:szCs w:val="28"/>
        </w:rPr>
        <w:t xml:space="preserve">в процессе оказания i-ой муниципальной услуги, на 1000 учащихся </w:t>
      </w:r>
      <w:r w:rsidR="0080095E" w:rsidRPr="00F260E1">
        <w:rPr>
          <w:szCs w:val="28"/>
        </w:rPr>
        <w:t xml:space="preserve">муниципальных </w:t>
      </w:r>
      <w:r w:rsidR="00AB2FBF" w:rsidRPr="00F260E1">
        <w:rPr>
          <w:szCs w:val="28"/>
        </w:rPr>
        <w:t xml:space="preserve">образовательных </w:t>
      </w:r>
      <w:r w:rsidR="005B0BB7" w:rsidRPr="00F260E1">
        <w:rPr>
          <w:szCs w:val="28"/>
        </w:rPr>
        <w:t>учреждений дополнительного образования, определенное экспертным путем;</w:t>
      </w:r>
    </w:p>
    <w:p w:rsidR="005B0BB7" w:rsidRPr="00F260E1" w:rsidRDefault="00FA3A17" w:rsidP="005B0BB7">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Q</m:t>
            </m:r>
          </m:e>
          <m:sub>
            <m:r>
              <m:rPr>
                <m:sty m:val="p"/>
              </m:rPr>
              <w:rPr>
                <w:rFonts w:ascii="Cambria Math" w:hAnsi="Cambria Math"/>
                <w:szCs w:val="28"/>
              </w:rPr>
              <m:t>is</m:t>
            </m:r>
          </m:sub>
          <m:sup>
            <m:r>
              <m:rPr>
                <m:sty m:val="p"/>
              </m:rPr>
              <w:rPr>
                <w:rFonts w:ascii="Cambria Math" w:hAnsi="Cambria Math"/>
                <w:szCs w:val="28"/>
              </w:rPr>
              <m:t>МЗ</m:t>
            </m:r>
          </m:sup>
        </m:sSubSup>
      </m:oMath>
      <w:r w:rsidR="005B0BB7" w:rsidRPr="00F260E1">
        <w:rPr>
          <w:szCs w:val="28"/>
        </w:rPr>
        <w:t xml:space="preserve"> – численность учащихся</w:t>
      </w:r>
      <w:r w:rsidR="005446C5" w:rsidRPr="00F260E1">
        <w:rPr>
          <w:szCs w:val="28"/>
        </w:rPr>
        <w:t xml:space="preserve">, </w:t>
      </w:r>
      <w:r w:rsidR="005B0BB7" w:rsidRPr="00F260E1">
        <w:rPr>
          <w:szCs w:val="28"/>
        </w:rPr>
        <w:t xml:space="preserve">на которую определено количество </w:t>
      </w:r>
      <w:r w:rsidR="00B440F1" w:rsidRPr="00F260E1">
        <w:rPr>
          <w:szCs w:val="28"/>
        </w:rPr>
        <w:t xml:space="preserve">                            </w:t>
      </w:r>
      <w:r w:rsidR="005B0BB7" w:rsidRPr="00F260E1">
        <w:rPr>
          <w:szCs w:val="28"/>
          <w:lang w:val="en-US"/>
        </w:rPr>
        <w:t>s</w:t>
      </w:r>
      <w:r w:rsidR="005B0BB7" w:rsidRPr="00F260E1">
        <w:rPr>
          <w:szCs w:val="28"/>
        </w:rPr>
        <w:t xml:space="preserve">-ого вида материального запаса, используемого в процессе оказания </w:t>
      </w:r>
      <w:r w:rsidR="00B440F1" w:rsidRPr="00F260E1">
        <w:rPr>
          <w:szCs w:val="28"/>
        </w:rPr>
        <w:t xml:space="preserve">                                </w:t>
      </w:r>
      <w:r w:rsidR="005B0BB7" w:rsidRPr="00F260E1">
        <w:rPr>
          <w:szCs w:val="28"/>
        </w:rPr>
        <w:t xml:space="preserve">i-ой муниципальной услуги (1000 учащихся в </w:t>
      </w:r>
      <w:r w:rsidR="0080095E" w:rsidRPr="00F260E1">
        <w:rPr>
          <w:szCs w:val="28"/>
        </w:rPr>
        <w:t xml:space="preserve">муниципальных </w:t>
      </w:r>
      <w:r w:rsidR="00AB2FBF" w:rsidRPr="00F260E1">
        <w:rPr>
          <w:szCs w:val="28"/>
        </w:rPr>
        <w:t xml:space="preserve">образовательных </w:t>
      </w:r>
      <w:r w:rsidR="005B0BB7" w:rsidRPr="00F260E1">
        <w:rPr>
          <w:szCs w:val="28"/>
        </w:rPr>
        <w:t>учреждениях дополнительного образования);</w:t>
      </w:r>
    </w:p>
    <w:p w:rsidR="005B0BB7" w:rsidRPr="00F260E1" w:rsidRDefault="00FA3A17" w:rsidP="005B0BB7">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Qs</m:t>
            </m:r>
          </m:e>
          <m:sub>
            <m:r>
              <m:rPr>
                <m:sty m:val="p"/>
              </m:rPr>
              <w:rPr>
                <w:rFonts w:ascii="Cambria Math" w:hAnsi="Cambria Math"/>
                <w:szCs w:val="28"/>
              </w:rPr>
              <m:t>is</m:t>
            </m:r>
          </m:sub>
          <m:sup>
            <m:r>
              <m:rPr>
                <m:sty m:val="p"/>
              </m:rPr>
              <w:rPr>
                <w:rFonts w:ascii="Cambria Math" w:hAnsi="Cambria Math"/>
                <w:szCs w:val="28"/>
              </w:rPr>
              <m:t>МЗ</m:t>
            </m:r>
          </m:sup>
        </m:sSubSup>
      </m:oMath>
      <w:r w:rsidR="005B0BB7" w:rsidRPr="00F260E1">
        <w:rPr>
          <w:szCs w:val="28"/>
        </w:rPr>
        <w:t xml:space="preserve"> – среднегодовая численность учащихся, получающих </w:t>
      </w:r>
      <w:r w:rsidR="00717975" w:rsidRPr="00F260E1">
        <w:rPr>
          <w:szCs w:val="28"/>
        </w:rPr>
        <w:t xml:space="preserve">                                               </w:t>
      </w:r>
      <w:r w:rsidR="005B0BB7" w:rsidRPr="00F260E1">
        <w:rPr>
          <w:szCs w:val="28"/>
        </w:rPr>
        <w:t xml:space="preserve">i-ую муниципальную услугу в </w:t>
      </w:r>
      <w:r w:rsidR="0080095E" w:rsidRPr="00F260E1">
        <w:rPr>
          <w:szCs w:val="28"/>
        </w:rPr>
        <w:t xml:space="preserve">муниципальных </w:t>
      </w:r>
      <w:r w:rsidR="00AB2FBF" w:rsidRPr="00F260E1">
        <w:rPr>
          <w:szCs w:val="28"/>
        </w:rPr>
        <w:t xml:space="preserve">образовательных </w:t>
      </w:r>
      <w:r w:rsidR="005B0BB7" w:rsidRPr="00F260E1">
        <w:rPr>
          <w:szCs w:val="28"/>
        </w:rPr>
        <w:t>учреждениях дополнительного образования в планируемом финансовом году;</w:t>
      </w:r>
    </w:p>
    <w:p w:rsidR="001B5ED2" w:rsidRPr="00F260E1" w:rsidRDefault="00FA3A17" w:rsidP="001B5ED2">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Q</m:t>
            </m:r>
            <m:r>
              <w:rPr>
                <w:rFonts w:ascii="Cambria Math" w:hAnsi="Cambria Math"/>
                <w:szCs w:val="28"/>
              </w:rPr>
              <m:t>h</m:t>
            </m:r>
          </m:e>
          <m:sub>
            <m:r>
              <m:rPr>
                <m:sty m:val="p"/>
              </m:rPr>
              <w:rPr>
                <w:rFonts w:ascii="Cambria Math" w:hAnsi="Cambria Math"/>
                <w:szCs w:val="28"/>
              </w:rPr>
              <m:t>is</m:t>
            </m:r>
          </m:sub>
          <m:sup>
            <m:r>
              <m:rPr>
                <m:sty m:val="p"/>
              </m:rPr>
              <w:rPr>
                <w:rFonts w:ascii="Cambria Math" w:hAnsi="Cambria Math"/>
                <w:szCs w:val="28"/>
              </w:rPr>
              <m:t>МЗ</m:t>
            </m:r>
          </m:sup>
        </m:sSubSup>
        <m:r>
          <m:rPr>
            <m:sty m:val="p"/>
          </m:rPr>
          <w:rPr>
            <w:rFonts w:ascii="Cambria Math" w:hAnsi="Cambria Math"/>
            <w:szCs w:val="28"/>
          </w:rPr>
          <m:t xml:space="preserve">– </m:t>
        </m:r>
      </m:oMath>
      <w:r w:rsidR="001B5ED2" w:rsidRPr="00F260E1">
        <w:rPr>
          <w:szCs w:val="28"/>
        </w:rPr>
        <w:t xml:space="preserve">количество человеко-часов оказания i-ой муниципальной услуги </w:t>
      </w:r>
      <w:r w:rsidR="00717975" w:rsidRPr="00F260E1">
        <w:rPr>
          <w:szCs w:val="28"/>
        </w:rPr>
        <w:t xml:space="preserve">                      </w:t>
      </w:r>
      <w:r w:rsidR="001B5ED2" w:rsidRPr="00F260E1">
        <w:rPr>
          <w:szCs w:val="28"/>
        </w:rPr>
        <w:t xml:space="preserve">с использованием </w:t>
      </w:r>
      <w:r w:rsidR="001B5ED2" w:rsidRPr="00F260E1">
        <w:rPr>
          <w:szCs w:val="28"/>
          <w:lang w:val="en-US"/>
        </w:rPr>
        <w:t>s</w:t>
      </w:r>
      <w:r w:rsidR="001B5ED2" w:rsidRPr="00F260E1">
        <w:rPr>
          <w:szCs w:val="28"/>
        </w:rPr>
        <w:t>-ого вида материального запаса</w:t>
      </w:r>
      <w:r w:rsidR="00B97D87" w:rsidRPr="00F260E1">
        <w:rPr>
          <w:szCs w:val="28"/>
        </w:rPr>
        <w:t xml:space="preserve"> </w:t>
      </w:r>
      <w:r w:rsidR="005446C5" w:rsidRPr="00F260E1">
        <w:rPr>
          <w:szCs w:val="28"/>
        </w:rPr>
        <w:t>в планируемом финансовом году</w:t>
      </w:r>
      <w:r w:rsidR="001B5ED2" w:rsidRPr="00F260E1">
        <w:rPr>
          <w:szCs w:val="28"/>
        </w:rPr>
        <w:t xml:space="preserve">. </w:t>
      </w:r>
    </w:p>
    <w:p w:rsidR="00780F33" w:rsidRPr="00F260E1" w:rsidRDefault="00780F33" w:rsidP="00780F33">
      <w:pPr>
        <w:tabs>
          <w:tab w:val="left" w:pos="2655"/>
        </w:tabs>
        <w:autoSpaceDE w:val="0"/>
        <w:autoSpaceDN w:val="0"/>
        <w:adjustRightInd w:val="0"/>
        <w:ind w:firstLine="539"/>
        <w:jc w:val="both"/>
        <w:outlineLvl w:val="2"/>
        <w:rPr>
          <w:szCs w:val="28"/>
        </w:rPr>
      </w:pPr>
      <w:r w:rsidRPr="00F260E1">
        <w:rPr>
          <w:szCs w:val="28"/>
        </w:rPr>
        <w:t xml:space="preserve">Значение натуральной нормы потребления </w:t>
      </w:r>
      <w:r w:rsidRPr="00F260E1">
        <w:rPr>
          <w:szCs w:val="28"/>
          <w:lang w:val="en-US"/>
        </w:rPr>
        <w:t>s</w:t>
      </w:r>
      <w:r w:rsidRPr="00F260E1">
        <w:rPr>
          <w:szCs w:val="28"/>
        </w:rPr>
        <w:t xml:space="preserve">-ого вида материального запаса, используемого в процессе оказания i-ой муниципальной услуги, определяется </w:t>
      </w:r>
      <w:r w:rsidRPr="00F260E1">
        <w:rPr>
          <w:color w:val="000000"/>
          <w:szCs w:val="28"/>
        </w:rPr>
        <w:t xml:space="preserve">методом среднего значения. </w:t>
      </w:r>
    </w:p>
    <w:p w:rsidR="00780F33" w:rsidRDefault="00780F33" w:rsidP="00780F33">
      <w:pPr>
        <w:tabs>
          <w:tab w:val="left" w:pos="2655"/>
        </w:tabs>
        <w:autoSpaceDE w:val="0"/>
        <w:autoSpaceDN w:val="0"/>
        <w:adjustRightInd w:val="0"/>
        <w:ind w:firstLine="539"/>
        <w:jc w:val="both"/>
        <w:outlineLvl w:val="2"/>
        <w:rPr>
          <w:szCs w:val="28"/>
        </w:rPr>
      </w:pPr>
      <w:r w:rsidRPr="00F260E1">
        <w:rPr>
          <w:color w:val="000000"/>
          <w:szCs w:val="28"/>
        </w:rPr>
        <w:t xml:space="preserve">Стоимость </w:t>
      </w:r>
      <w:r w:rsidRPr="00F260E1">
        <w:rPr>
          <w:szCs w:val="28"/>
          <w:lang w:val="en-US"/>
        </w:rPr>
        <w:t>s</w:t>
      </w:r>
      <w:r w:rsidRPr="00F260E1">
        <w:rPr>
          <w:szCs w:val="28"/>
        </w:rPr>
        <w:t xml:space="preserve">-ого вида материального запаса, используемого в процессе оказания i-ой муниципальной услуги, определяется в соответствии </w:t>
      </w:r>
      <w:r w:rsidR="00717975" w:rsidRPr="00F260E1">
        <w:rPr>
          <w:szCs w:val="28"/>
        </w:rPr>
        <w:t xml:space="preserve">                                         </w:t>
      </w:r>
      <w:r w:rsidRPr="00F260E1">
        <w:rPr>
          <w:szCs w:val="28"/>
        </w:rPr>
        <w:t xml:space="preserve">с положениями </w:t>
      </w:r>
      <w:r w:rsidRPr="000A2D9F">
        <w:rPr>
          <w:szCs w:val="28"/>
        </w:rPr>
        <w:t xml:space="preserve">пункта </w:t>
      </w:r>
      <w:r w:rsidR="000A2D9F" w:rsidRPr="000A2D9F">
        <w:rPr>
          <w:szCs w:val="28"/>
        </w:rPr>
        <w:t>8</w:t>
      </w:r>
      <w:r w:rsidRPr="000A2D9F">
        <w:rPr>
          <w:szCs w:val="28"/>
        </w:rPr>
        <w:t xml:space="preserve"> </w:t>
      </w:r>
      <w:r w:rsidR="0078483D" w:rsidRPr="000A2D9F">
        <w:rPr>
          <w:szCs w:val="28"/>
        </w:rPr>
        <w:t xml:space="preserve">раздела </w:t>
      </w:r>
      <w:r w:rsidR="0078483D" w:rsidRPr="000A2D9F">
        <w:rPr>
          <w:szCs w:val="28"/>
          <w:lang w:val="en-US"/>
        </w:rPr>
        <w:t>II</w:t>
      </w:r>
      <w:r w:rsidR="0078483D" w:rsidRPr="000A2D9F">
        <w:rPr>
          <w:szCs w:val="28"/>
        </w:rPr>
        <w:t xml:space="preserve"> </w:t>
      </w:r>
      <w:r w:rsidRPr="000A2D9F">
        <w:rPr>
          <w:szCs w:val="28"/>
        </w:rPr>
        <w:t>настоящего</w:t>
      </w:r>
      <w:r w:rsidRPr="00F260E1">
        <w:rPr>
          <w:szCs w:val="28"/>
        </w:rPr>
        <w:t xml:space="preserve"> </w:t>
      </w:r>
      <w:r w:rsidR="000C56CD" w:rsidRPr="00F260E1">
        <w:rPr>
          <w:szCs w:val="28"/>
        </w:rPr>
        <w:t>п</w:t>
      </w:r>
      <w:r w:rsidRPr="00F260E1">
        <w:rPr>
          <w:szCs w:val="28"/>
        </w:rPr>
        <w:t>орядка.</w:t>
      </w:r>
    </w:p>
    <w:p w:rsidR="00A57B54" w:rsidRPr="00A57B54" w:rsidRDefault="00A57B54" w:rsidP="00A57B54">
      <w:pPr>
        <w:tabs>
          <w:tab w:val="left" w:pos="2655"/>
        </w:tabs>
        <w:autoSpaceDE w:val="0"/>
        <w:autoSpaceDN w:val="0"/>
        <w:adjustRightInd w:val="0"/>
        <w:ind w:firstLine="539"/>
        <w:jc w:val="both"/>
        <w:outlineLvl w:val="2"/>
        <w:rPr>
          <w:szCs w:val="28"/>
        </w:rPr>
      </w:pPr>
      <w:r>
        <w:rPr>
          <w:szCs w:val="28"/>
        </w:rPr>
        <w:t>6</w:t>
      </w:r>
      <w:r w:rsidRPr="00A57B54">
        <w:rPr>
          <w:szCs w:val="28"/>
        </w:rPr>
        <w:t xml:space="preserve">. Нормативные затраты на оплату работодателем относящихся </w:t>
      </w:r>
      <w:r w:rsidR="001A0DC1">
        <w:rPr>
          <w:szCs w:val="28"/>
        </w:rPr>
        <w:t xml:space="preserve">                            </w:t>
      </w:r>
      <w:r w:rsidRPr="00A57B54">
        <w:rPr>
          <w:szCs w:val="28"/>
        </w:rPr>
        <w:t>к заработной плате выплат работникам по i-ой муниципальной услуге, осуществляемые за счет средств местного бюджета (</w:t>
      </w:r>
      <m:oMath>
        <m:sSubSup>
          <m:sSubSupPr>
            <m:ctrlPr>
              <w:rPr>
                <w:rFonts w:ascii="Cambria Math" w:hAnsi="Cambria Math"/>
                <w:szCs w:val="28"/>
              </w:rPr>
            </m:ctrlPr>
          </m:sSubSupPr>
          <m:e>
            <m:r>
              <m:rPr>
                <m:sty m:val="p"/>
              </m:rPr>
              <w:rPr>
                <w:rFonts w:ascii="Cambria Math" w:hAnsi="Cambria Math"/>
                <w:szCs w:val="28"/>
                <w:lang w:val="en-US"/>
              </w:rPr>
              <m:t>N</m:t>
            </m:r>
          </m:e>
          <m:sub>
            <m:r>
              <m:rPr>
                <m:sty m:val="p"/>
              </m:rPr>
              <w:rPr>
                <w:rFonts w:ascii="Cambria Math" w:hAnsi="Cambria Math"/>
                <w:szCs w:val="28"/>
              </w:rPr>
              <m:t>i</m:t>
            </m:r>
          </m:sub>
          <m:sup>
            <m:r>
              <m:rPr>
                <m:sty m:val="p"/>
              </m:rPr>
              <w:rPr>
                <w:rFonts w:ascii="Cambria Math" w:hAnsi="Cambria Math"/>
                <w:szCs w:val="28"/>
              </w:rPr>
              <m:t>ВОТ</m:t>
            </m:r>
          </m:sup>
        </m:sSubSup>
      </m:oMath>
      <w:r w:rsidRPr="00A57B54">
        <w:rPr>
          <w:szCs w:val="28"/>
        </w:rPr>
        <w:t>) рассчитываются по следующей формуле:</w:t>
      </w:r>
    </w:p>
    <w:p w:rsidR="00A57B54" w:rsidRPr="00A57B54" w:rsidRDefault="00FA3A17" w:rsidP="00D97B0C">
      <w:pPr>
        <w:tabs>
          <w:tab w:val="left" w:pos="2655"/>
        </w:tabs>
        <w:autoSpaceDE w:val="0"/>
        <w:autoSpaceDN w:val="0"/>
        <w:adjustRightInd w:val="0"/>
        <w:ind w:firstLine="539"/>
        <w:jc w:val="center"/>
        <w:outlineLvl w:val="2"/>
        <w:rPr>
          <w:szCs w:val="28"/>
        </w:rPr>
      </w:pPr>
      <m:oMath>
        <m:sSubSup>
          <m:sSubSupPr>
            <m:ctrlPr>
              <w:rPr>
                <w:rFonts w:ascii="Cambria Math" w:hAnsi="Cambria Math"/>
                <w:szCs w:val="28"/>
              </w:rPr>
            </m:ctrlPr>
          </m:sSubSupPr>
          <m:e>
            <m:r>
              <m:rPr>
                <m:sty m:val="p"/>
              </m:rPr>
              <w:rPr>
                <w:rFonts w:ascii="Cambria Math" w:hAnsi="Cambria Math"/>
                <w:szCs w:val="28"/>
                <w:lang w:val="en-US"/>
              </w:rPr>
              <m:t>N</m:t>
            </m:r>
          </m:e>
          <m:sub>
            <m:r>
              <m:rPr>
                <m:sty m:val="p"/>
              </m:rPr>
              <w:rPr>
                <w:rFonts w:ascii="Cambria Math" w:hAnsi="Cambria Math"/>
                <w:szCs w:val="28"/>
              </w:rPr>
              <m:t>i</m:t>
            </m:r>
          </m:sub>
          <m:sup>
            <m:r>
              <m:rPr>
                <m:sty m:val="p"/>
              </m:rPr>
              <w:rPr>
                <w:rFonts w:ascii="Cambria Math" w:hAnsi="Cambria Math"/>
                <w:szCs w:val="28"/>
              </w:rPr>
              <m:t>ВОТ</m:t>
            </m:r>
          </m:sup>
        </m:sSubSup>
        <m:r>
          <m:rPr>
            <m:sty m:val="p"/>
          </m:rPr>
          <w:rPr>
            <w:rFonts w:ascii="Cambria Math" w:hAnsi="Cambria Math"/>
            <w:szCs w:val="28"/>
          </w:rPr>
          <m:t>=</m:t>
        </m:r>
        <m:nary>
          <m:naryPr>
            <m:chr m:val="∑"/>
            <m:limLoc m:val="undOvr"/>
            <m:supHide m:val="1"/>
            <m:ctrlPr>
              <w:rPr>
                <w:rFonts w:ascii="Cambria Math" w:hAnsi="Cambria Math"/>
                <w:szCs w:val="28"/>
              </w:rPr>
            </m:ctrlPr>
          </m:naryPr>
          <m:sub>
            <m:r>
              <m:rPr>
                <m:sty m:val="p"/>
              </m:rPr>
              <w:rPr>
                <w:rFonts w:ascii="Cambria Math" w:hAnsi="Cambria Math"/>
                <w:szCs w:val="28"/>
                <w:lang w:val="en-US"/>
              </w:rPr>
              <m:t>s</m:t>
            </m:r>
          </m:sub>
          <m:sup/>
          <m:e>
            <m:sSubSup>
              <m:sSubSupPr>
                <m:ctrlPr>
                  <w:rPr>
                    <w:rFonts w:ascii="Cambria Math" w:hAnsi="Cambria Math"/>
                    <w:szCs w:val="28"/>
                  </w:rPr>
                </m:ctrlPr>
              </m:sSubSupPr>
              <m:e>
                <m:r>
                  <m:rPr>
                    <m:sty m:val="p"/>
                  </m:rPr>
                  <w:rPr>
                    <w:rFonts w:ascii="Cambria Math" w:hAnsi="Cambria Math"/>
                    <w:szCs w:val="28"/>
                  </w:rPr>
                  <m:t>n</m:t>
                </m:r>
              </m:e>
              <m:sub>
                <m:r>
                  <m:rPr>
                    <m:sty m:val="p"/>
                  </m:rPr>
                  <w:rPr>
                    <w:rFonts w:ascii="Cambria Math" w:hAnsi="Cambria Math"/>
                    <w:szCs w:val="28"/>
                  </w:rPr>
                  <m:t>i</m:t>
                </m:r>
                <m:r>
                  <m:rPr>
                    <m:sty m:val="p"/>
                  </m:rPr>
                  <w:rPr>
                    <w:rFonts w:ascii="Cambria Math" w:hAnsi="Cambria Math"/>
                    <w:szCs w:val="28"/>
                    <w:lang w:val="en-US"/>
                  </w:rPr>
                  <m:t>s</m:t>
                </m:r>
              </m:sub>
              <m:sup>
                <m:r>
                  <m:rPr>
                    <m:sty m:val="p"/>
                  </m:rPr>
                  <w:rPr>
                    <w:rFonts w:ascii="Cambria Math" w:hAnsi="Cambria Math"/>
                    <w:szCs w:val="28"/>
                  </w:rPr>
                  <m:t>ВОТ</m:t>
                </m:r>
              </m:sup>
            </m:sSubSup>
          </m:e>
        </m:nary>
        <m:r>
          <m:rPr>
            <m:sty m:val="p"/>
          </m:rPr>
          <w:rPr>
            <w:rFonts w:ascii="Cambria Math" w:hAnsi="Cambria Math"/>
            <w:szCs w:val="28"/>
          </w:rPr>
          <m:t>×</m:t>
        </m:r>
        <m:sSubSup>
          <m:sSubSupPr>
            <m:ctrlPr>
              <w:rPr>
                <w:rFonts w:ascii="Cambria Math" w:hAnsi="Cambria Math"/>
                <w:szCs w:val="28"/>
              </w:rPr>
            </m:ctrlPr>
          </m:sSubSupPr>
          <m:e>
            <m:r>
              <m:rPr>
                <m:sty m:val="p"/>
              </m:rPr>
              <w:rPr>
                <w:rFonts w:ascii="Cambria Math" w:hAnsi="Cambria Math"/>
                <w:szCs w:val="28"/>
                <w:lang w:val="en-US"/>
              </w:rPr>
              <m:t>R</m:t>
            </m:r>
          </m:e>
          <m:sub>
            <m:r>
              <m:rPr>
                <m:sty m:val="p"/>
              </m:rPr>
              <w:rPr>
                <w:rFonts w:ascii="Cambria Math" w:hAnsi="Cambria Math"/>
                <w:szCs w:val="28"/>
              </w:rPr>
              <m:t>i</m:t>
            </m:r>
            <m:r>
              <m:rPr>
                <m:sty m:val="p"/>
              </m:rPr>
              <w:rPr>
                <w:rFonts w:ascii="Cambria Math" w:hAnsi="Cambria Math"/>
                <w:szCs w:val="28"/>
                <w:lang w:val="en-US"/>
              </w:rPr>
              <m:t>s</m:t>
            </m:r>
          </m:sub>
          <m:sup>
            <m:r>
              <m:rPr>
                <m:sty m:val="p"/>
              </m:rPr>
              <w:rPr>
                <w:rFonts w:ascii="Cambria Math" w:hAnsi="Cambria Math"/>
                <w:szCs w:val="28"/>
              </w:rPr>
              <m:t>ВОТ</m:t>
            </m:r>
          </m:sup>
        </m:sSubSup>
      </m:oMath>
      <w:r w:rsidR="00A57B54" w:rsidRPr="00A57B54">
        <w:rPr>
          <w:szCs w:val="28"/>
        </w:rPr>
        <w:t>, где:</w:t>
      </w:r>
    </w:p>
    <w:p w:rsidR="00A57B54" w:rsidRPr="00A57B54" w:rsidRDefault="00FA3A17" w:rsidP="00A57B54">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n</m:t>
            </m:r>
          </m:e>
          <m:sub>
            <m:r>
              <m:rPr>
                <m:sty m:val="p"/>
              </m:rPr>
              <w:rPr>
                <w:rFonts w:ascii="Cambria Math" w:hAnsi="Cambria Math"/>
                <w:szCs w:val="28"/>
              </w:rPr>
              <m:t>is</m:t>
            </m:r>
          </m:sub>
          <m:sup>
            <m:r>
              <m:rPr>
                <m:sty m:val="p"/>
              </m:rPr>
              <w:rPr>
                <w:rFonts w:ascii="Cambria Math" w:hAnsi="Cambria Math"/>
                <w:szCs w:val="28"/>
              </w:rPr>
              <m:t>ВОТ</m:t>
            </m:r>
          </m:sup>
        </m:sSubSup>
      </m:oMath>
      <w:r w:rsidR="00A57B54" w:rsidRPr="00A57B54">
        <w:rPr>
          <w:szCs w:val="28"/>
        </w:rPr>
        <w:t xml:space="preserve"> – значение натуральной нормы численности работников, получающих                     </w:t>
      </w:r>
      <w:r w:rsidR="00A57B54" w:rsidRPr="00A57B54">
        <w:rPr>
          <w:szCs w:val="28"/>
          <w:lang w:val="en-US"/>
        </w:rPr>
        <w:t>s</w:t>
      </w:r>
      <w:r w:rsidR="00A57B54" w:rsidRPr="00A57B54">
        <w:rPr>
          <w:szCs w:val="28"/>
        </w:rPr>
        <w:t>-ю выплату по i-ой муниципальной услуге;</w:t>
      </w:r>
    </w:p>
    <w:p w:rsidR="00A57B54" w:rsidRPr="00A57B54" w:rsidRDefault="00FA3A17" w:rsidP="00A57B54">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m:rPr>
                <m:sty m:val="p"/>
              </m:rPr>
              <w:rPr>
                <w:rFonts w:ascii="Cambria Math" w:hAnsi="Cambria Math"/>
                <w:szCs w:val="28"/>
              </w:rPr>
              <m:t>R</m:t>
            </m:r>
          </m:e>
          <m:sub>
            <m:r>
              <m:rPr>
                <m:sty m:val="p"/>
              </m:rPr>
              <w:rPr>
                <w:rFonts w:ascii="Cambria Math" w:hAnsi="Cambria Math"/>
                <w:szCs w:val="28"/>
              </w:rPr>
              <m:t>is</m:t>
            </m:r>
          </m:sub>
          <m:sup>
            <m:r>
              <m:rPr>
                <m:sty m:val="p"/>
              </m:rPr>
              <w:rPr>
                <w:rFonts w:ascii="Cambria Math" w:hAnsi="Cambria Math"/>
                <w:szCs w:val="28"/>
              </w:rPr>
              <m:t>ВОТ</m:t>
            </m:r>
          </m:sup>
        </m:sSubSup>
      </m:oMath>
      <w:r w:rsidR="00A57B54" w:rsidRPr="00A57B54">
        <w:rPr>
          <w:szCs w:val="28"/>
        </w:rPr>
        <w:t xml:space="preserve"> – размер </w:t>
      </w:r>
      <w:r w:rsidR="00A57B54" w:rsidRPr="00A57B54">
        <w:rPr>
          <w:szCs w:val="28"/>
          <w:lang w:val="en-US"/>
        </w:rPr>
        <w:t>s</w:t>
      </w:r>
      <w:r w:rsidR="00A57B54" w:rsidRPr="00A57B54">
        <w:rPr>
          <w:szCs w:val="28"/>
        </w:rPr>
        <w:t>-й выплаты на одного работника по i-ой муниципальной услуге в соответствующем финансовом году.</w:t>
      </w:r>
    </w:p>
    <w:p w:rsidR="00A57B54" w:rsidRPr="00A57B54" w:rsidRDefault="00A57B54" w:rsidP="00A57B54">
      <w:pPr>
        <w:tabs>
          <w:tab w:val="left" w:pos="2655"/>
        </w:tabs>
        <w:autoSpaceDE w:val="0"/>
        <w:autoSpaceDN w:val="0"/>
        <w:adjustRightInd w:val="0"/>
        <w:ind w:firstLine="539"/>
        <w:jc w:val="both"/>
        <w:outlineLvl w:val="2"/>
        <w:rPr>
          <w:szCs w:val="28"/>
        </w:rPr>
      </w:pPr>
      <w:r w:rsidRPr="00A57B54">
        <w:rPr>
          <w:szCs w:val="28"/>
        </w:rPr>
        <w:t>В нормативных затратах на оплату работодателем относящихся                                               к заработной плате выплат работникам, осуществляемых за счет средств местного бюджета, учитываются затраты:</w:t>
      </w:r>
    </w:p>
    <w:p w:rsidR="00A57B54" w:rsidRPr="00A57B54" w:rsidRDefault="00A57B54" w:rsidP="00A57B54">
      <w:pPr>
        <w:tabs>
          <w:tab w:val="left" w:pos="2655"/>
        </w:tabs>
        <w:autoSpaceDE w:val="0"/>
        <w:autoSpaceDN w:val="0"/>
        <w:adjustRightInd w:val="0"/>
        <w:ind w:firstLine="539"/>
        <w:jc w:val="both"/>
        <w:outlineLvl w:val="2"/>
        <w:rPr>
          <w:szCs w:val="28"/>
        </w:rPr>
      </w:pPr>
      <w:r w:rsidRPr="00A57B54">
        <w:rPr>
          <w:szCs w:val="28"/>
        </w:rPr>
        <w:t xml:space="preserve">- на материальную помощь работникам в связи с юбилейными датами; </w:t>
      </w:r>
    </w:p>
    <w:p w:rsidR="00A57B54" w:rsidRDefault="00A57B54" w:rsidP="00A57B54">
      <w:pPr>
        <w:tabs>
          <w:tab w:val="left" w:pos="2655"/>
        </w:tabs>
        <w:autoSpaceDE w:val="0"/>
        <w:autoSpaceDN w:val="0"/>
        <w:adjustRightInd w:val="0"/>
        <w:ind w:firstLine="539"/>
        <w:jc w:val="both"/>
        <w:outlineLvl w:val="2"/>
        <w:rPr>
          <w:szCs w:val="28"/>
        </w:rPr>
      </w:pPr>
      <w:r w:rsidRPr="00A57B54">
        <w:rPr>
          <w:szCs w:val="28"/>
        </w:rPr>
        <w:t>- на материальную помощь работникам, имеющим трех и более несовершеннолетних детей в возрасте до 18 лет;</w:t>
      </w:r>
    </w:p>
    <w:p w:rsidR="00A57B54" w:rsidRPr="00A57B54" w:rsidRDefault="00A57B54" w:rsidP="00A57B54">
      <w:pPr>
        <w:tabs>
          <w:tab w:val="left" w:pos="2655"/>
        </w:tabs>
        <w:autoSpaceDE w:val="0"/>
        <w:autoSpaceDN w:val="0"/>
        <w:adjustRightInd w:val="0"/>
        <w:ind w:firstLine="539"/>
        <w:jc w:val="both"/>
        <w:outlineLvl w:val="2"/>
        <w:rPr>
          <w:szCs w:val="28"/>
        </w:rPr>
      </w:pPr>
      <w:r w:rsidRPr="00A57B54">
        <w:rPr>
          <w:szCs w:val="28"/>
        </w:rPr>
        <w:t>- на материальную помощь работникам, впервые регистрирующим законный брак;</w:t>
      </w:r>
    </w:p>
    <w:p w:rsidR="00A57B54" w:rsidRPr="00A57B54" w:rsidRDefault="00A57B54" w:rsidP="00A57B54">
      <w:pPr>
        <w:tabs>
          <w:tab w:val="left" w:pos="2655"/>
        </w:tabs>
        <w:autoSpaceDE w:val="0"/>
        <w:autoSpaceDN w:val="0"/>
        <w:adjustRightInd w:val="0"/>
        <w:ind w:firstLine="539"/>
        <w:jc w:val="both"/>
        <w:outlineLvl w:val="2"/>
        <w:rPr>
          <w:szCs w:val="28"/>
        </w:rPr>
      </w:pPr>
      <w:r w:rsidRPr="00A57B54">
        <w:rPr>
          <w:szCs w:val="28"/>
        </w:rPr>
        <w:t>- на материальную помощь работникам при рождении ребенка;</w:t>
      </w:r>
    </w:p>
    <w:p w:rsidR="00A57B54" w:rsidRPr="00A57B54" w:rsidRDefault="00A57B54" w:rsidP="00A57B54">
      <w:pPr>
        <w:tabs>
          <w:tab w:val="left" w:pos="2655"/>
        </w:tabs>
        <w:autoSpaceDE w:val="0"/>
        <w:autoSpaceDN w:val="0"/>
        <w:adjustRightInd w:val="0"/>
        <w:ind w:firstLine="539"/>
        <w:jc w:val="both"/>
        <w:outlineLvl w:val="2"/>
        <w:rPr>
          <w:szCs w:val="28"/>
        </w:rPr>
      </w:pPr>
      <w:r w:rsidRPr="00A57B54">
        <w:rPr>
          <w:szCs w:val="28"/>
        </w:rPr>
        <w:t>- на материальную помощь работникам в связи со смертью членов семьи (мужа, жены, детей, матери, отца), родственников (брата, сестры).</w:t>
      </w:r>
    </w:p>
    <w:p w:rsidR="000C56CD" w:rsidRPr="00A57B54" w:rsidRDefault="00A57B54" w:rsidP="000C56CD">
      <w:pPr>
        <w:tabs>
          <w:tab w:val="left" w:pos="2655"/>
        </w:tabs>
        <w:autoSpaceDE w:val="0"/>
        <w:autoSpaceDN w:val="0"/>
        <w:adjustRightInd w:val="0"/>
        <w:ind w:firstLine="539"/>
        <w:jc w:val="both"/>
        <w:outlineLvl w:val="2"/>
        <w:rPr>
          <w:szCs w:val="28"/>
        </w:rPr>
      </w:pPr>
      <w:r w:rsidRPr="00A57B54">
        <w:rPr>
          <w:szCs w:val="28"/>
        </w:rPr>
        <w:t>7</w:t>
      </w:r>
      <w:r w:rsidR="000C56CD" w:rsidRPr="00A57B54">
        <w:rPr>
          <w:szCs w:val="28"/>
        </w:rPr>
        <w:t xml:space="preserve">. </w:t>
      </w:r>
      <w:r w:rsidR="000C56CD" w:rsidRPr="00A57B54">
        <w:rPr>
          <w:color w:val="000000"/>
          <w:szCs w:val="28"/>
        </w:rPr>
        <w:t xml:space="preserve">Нормативные затраты на </w:t>
      </w:r>
      <w:r w:rsidR="000C56CD" w:rsidRPr="00A57B54">
        <w:rPr>
          <w:szCs w:val="28"/>
        </w:rPr>
        <w:t xml:space="preserve">оплату работодателем не относящихся                           к заработной плате выплат, компенсаций работникам </w:t>
      </w:r>
      <w:r w:rsidR="000C56CD" w:rsidRPr="00A57B54">
        <w:rPr>
          <w:color w:val="000000"/>
          <w:szCs w:val="28"/>
        </w:rPr>
        <w:t>по i-ой муниципальной услуге (</w:t>
      </w: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ВК</m:t>
            </m:r>
          </m:sup>
        </m:sSubSup>
      </m:oMath>
      <w:r w:rsidR="000C56CD" w:rsidRPr="00A57B54">
        <w:rPr>
          <w:color w:val="000000"/>
          <w:szCs w:val="28"/>
        </w:rPr>
        <w:t>)</w:t>
      </w:r>
      <w:r w:rsidR="000C56CD" w:rsidRPr="00A57B54">
        <w:rPr>
          <w:szCs w:val="28"/>
        </w:rPr>
        <w:t xml:space="preserve"> рассчитываются по следующей формуле:</w:t>
      </w:r>
    </w:p>
    <w:p w:rsidR="000C56CD" w:rsidRPr="00A57B54" w:rsidRDefault="00FA3A17" w:rsidP="00A04502">
      <w:pPr>
        <w:ind w:firstLine="567"/>
        <w:contextualSpacing/>
        <w:jc w:val="center"/>
        <w:rPr>
          <w:szCs w:val="28"/>
        </w:rPr>
      </w:pP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ВК</m:t>
            </m:r>
          </m:sup>
        </m:sSubSup>
        <m:r>
          <w:rPr>
            <w:rFonts w:ascii="Cambria Math" w:hAnsi="Cambria Math"/>
            <w:color w:val="000000"/>
            <w:szCs w:val="28"/>
          </w:rPr>
          <m:t>=</m:t>
        </m:r>
        <m:nary>
          <m:naryPr>
            <m:chr m:val="∑"/>
            <m:limLoc m:val="undOvr"/>
            <m:supHide m:val="1"/>
            <m:ctrlPr>
              <w:rPr>
                <w:rFonts w:ascii="Cambria Math" w:hAnsi="Cambria Math"/>
                <w:i/>
                <w:color w:val="000000"/>
                <w:szCs w:val="28"/>
              </w:rPr>
            </m:ctrlPr>
          </m:naryPr>
          <m:sub>
            <m:r>
              <w:rPr>
                <w:rFonts w:ascii="Cambria Math" w:hAnsi="Cambria Math"/>
                <w:color w:val="000000"/>
                <w:szCs w:val="28"/>
                <w:lang w:val="en-US"/>
              </w:rPr>
              <m:t>s</m:t>
            </m:r>
          </m:sub>
          <m:sup/>
          <m:e>
            <m:sSubSup>
              <m:sSubSupPr>
                <m:ctrlPr>
                  <w:rPr>
                    <w:rFonts w:ascii="Cambria Math" w:hAnsi="Cambria Math"/>
                    <w:i/>
                    <w:color w:val="000000"/>
                    <w:szCs w:val="28"/>
                  </w:rPr>
                </m:ctrlPr>
              </m:sSubSupPr>
              <m:e>
                <m:r>
                  <w:rPr>
                    <w:rFonts w:ascii="Cambria Math" w:hAnsi="Cambria Math"/>
                    <w:color w:val="000000"/>
                    <w:szCs w:val="28"/>
                  </w:rPr>
                  <m:t>n</m:t>
                </m:r>
              </m:e>
              <m:sub>
                <m:r>
                  <w:rPr>
                    <w:rFonts w:ascii="Cambria Math" w:hAnsi="Cambria Math"/>
                    <w:color w:val="000000"/>
                    <w:szCs w:val="28"/>
                  </w:rPr>
                  <m:t>i</m:t>
                </m:r>
                <m:r>
                  <w:rPr>
                    <w:rFonts w:ascii="Cambria Math" w:hAnsi="Cambria Math"/>
                    <w:color w:val="000000"/>
                    <w:szCs w:val="28"/>
                    <w:lang w:val="en-US"/>
                  </w:rPr>
                  <m:t>s</m:t>
                </m:r>
              </m:sub>
              <m:sup>
                <m:r>
                  <w:rPr>
                    <w:rFonts w:ascii="Cambria Math" w:hAnsi="Cambria Math"/>
                    <w:color w:val="000000"/>
                    <w:szCs w:val="28"/>
                  </w:rPr>
                  <m:t>ВК</m:t>
                </m:r>
              </m:sup>
            </m:sSubSup>
          </m:e>
        </m:nary>
        <m:r>
          <w:rPr>
            <w:rFonts w:ascii="Cambria Math" w:hAnsi="Cambria Math"/>
            <w:color w:val="000000"/>
            <w:szCs w:val="28"/>
          </w:rPr>
          <m:t>×</m:t>
        </m:r>
        <m:sSubSup>
          <m:sSubSupPr>
            <m:ctrlPr>
              <w:rPr>
                <w:rFonts w:ascii="Cambria Math" w:hAnsi="Cambria Math"/>
                <w:i/>
                <w:color w:val="000000"/>
                <w:szCs w:val="28"/>
              </w:rPr>
            </m:ctrlPr>
          </m:sSubSupPr>
          <m:e>
            <m:r>
              <w:rPr>
                <w:rFonts w:ascii="Cambria Math" w:hAnsi="Cambria Math"/>
                <w:color w:val="000000"/>
                <w:szCs w:val="28"/>
                <w:lang w:val="en-US"/>
              </w:rPr>
              <m:t>R</m:t>
            </m:r>
          </m:e>
          <m:sub>
            <m:r>
              <w:rPr>
                <w:rFonts w:ascii="Cambria Math" w:hAnsi="Cambria Math"/>
                <w:color w:val="000000"/>
                <w:szCs w:val="28"/>
              </w:rPr>
              <m:t>i</m:t>
            </m:r>
            <m:r>
              <w:rPr>
                <w:rFonts w:ascii="Cambria Math" w:hAnsi="Cambria Math"/>
                <w:color w:val="000000"/>
                <w:szCs w:val="28"/>
                <w:lang w:val="en-US"/>
              </w:rPr>
              <m:t>s</m:t>
            </m:r>
          </m:sub>
          <m:sup>
            <m:r>
              <w:rPr>
                <w:rFonts w:ascii="Cambria Math" w:hAnsi="Cambria Math"/>
                <w:color w:val="000000"/>
                <w:szCs w:val="28"/>
              </w:rPr>
              <m:t>ВК</m:t>
            </m:r>
          </m:sup>
        </m:sSubSup>
      </m:oMath>
      <w:r w:rsidR="000C56CD" w:rsidRPr="00A57B54">
        <w:rPr>
          <w:color w:val="000000"/>
          <w:szCs w:val="28"/>
        </w:rPr>
        <w:t>, где:</w:t>
      </w:r>
    </w:p>
    <w:p w:rsidR="000C56CD" w:rsidRPr="00A04502" w:rsidRDefault="00FA3A17" w:rsidP="000C56CD">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is</m:t>
            </m:r>
          </m:sub>
          <m:sup>
            <m:r>
              <m:rPr>
                <m:sty m:val="p"/>
              </m:rPr>
              <w:rPr>
                <w:rFonts w:ascii="Cambria Math" w:hAnsi="Cambria Math"/>
                <w:szCs w:val="28"/>
              </w:rPr>
              <m:t>ВК</m:t>
            </m:r>
          </m:sup>
        </m:sSubSup>
      </m:oMath>
      <w:r w:rsidR="000C56CD" w:rsidRPr="00A04502">
        <w:rPr>
          <w:szCs w:val="28"/>
        </w:rPr>
        <w:t xml:space="preserve"> – значение натуральной нормы </w:t>
      </w:r>
      <w:r w:rsidR="006775ED" w:rsidRPr="00A04502">
        <w:rPr>
          <w:szCs w:val="28"/>
        </w:rPr>
        <w:t>численности</w:t>
      </w:r>
      <w:r w:rsidR="00CE4173" w:rsidRPr="00A04502">
        <w:rPr>
          <w:szCs w:val="28"/>
        </w:rPr>
        <w:t xml:space="preserve"> работников</w:t>
      </w:r>
      <w:r w:rsidR="00CE4173" w:rsidRPr="00A04502">
        <w:rPr>
          <w:rFonts w:eastAsia="MS Mincho"/>
          <w:szCs w:val="28"/>
        </w:rPr>
        <w:t xml:space="preserve">, получающих                     </w:t>
      </w:r>
      <w:r w:rsidR="000C56CD" w:rsidRPr="00A04502">
        <w:rPr>
          <w:szCs w:val="28"/>
          <w:lang w:val="en-US"/>
        </w:rPr>
        <w:t>s</w:t>
      </w:r>
      <w:r w:rsidR="000C56CD" w:rsidRPr="00A04502">
        <w:rPr>
          <w:szCs w:val="28"/>
        </w:rPr>
        <w:t>-</w:t>
      </w:r>
      <w:r w:rsidR="00CE4173" w:rsidRPr="00A04502">
        <w:rPr>
          <w:szCs w:val="28"/>
        </w:rPr>
        <w:t>ю</w:t>
      </w:r>
      <w:r w:rsidR="000C56CD" w:rsidRPr="00A04502">
        <w:rPr>
          <w:szCs w:val="28"/>
        </w:rPr>
        <w:t xml:space="preserve"> выплат</w:t>
      </w:r>
      <w:r w:rsidR="00CE4173" w:rsidRPr="00A04502">
        <w:rPr>
          <w:szCs w:val="28"/>
        </w:rPr>
        <w:t>у</w:t>
      </w:r>
      <w:r w:rsidR="000C56CD" w:rsidRPr="00A04502">
        <w:rPr>
          <w:szCs w:val="28"/>
        </w:rPr>
        <w:t>, компенсаци</w:t>
      </w:r>
      <w:r w:rsidR="00CE4173" w:rsidRPr="00A04502">
        <w:rPr>
          <w:szCs w:val="28"/>
        </w:rPr>
        <w:t>ю</w:t>
      </w:r>
      <w:r w:rsidR="000C56CD" w:rsidRPr="00A04502">
        <w:rPr>
          <w:szCs w:val="28"/>
        </w:rPr>
        <w:t xml:space="preserve"> по i-ой муниципальной услуге;</w:t>
      </w:r>
    </w:p>
    <w:p w:rsidR="000C56CD" w:rsidRPr="00A04502" w:rsidRDefault="00FA3A17" w:rsidP="000C56CD">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R</m:t>
            </m:r>
          </m:e>
          <m:sub>
            <m:r>
              <w:rPr>
                <w:rFonts w:ascii="Cambria Math" w:hAnsi="Cambria Math"/>
                <w:szCs w:val="28"/>
              </w:rPr>
              <m:t>is</m:t>
            </m:r>
          </m:sub>
          <m:sup>
            <m:r>
              <m:rPr>
                <m:sty m:val="p"/>
              </m:rPr>
              <w:rPr>
                <w:rFonts w:ascii="Cambria Math" w:hAnsi="Cambria Math"/>
                <w:szCs w:val="28"/>
              </w:rPr>
              <m:t>ВК</m:t>
            </m:r>
          </m:sup>
        </m:sSubSup>
      </m:oMath>
      <w:r w:rsidR="000C56CD" w:rsidRPr="00A04502">
        <w:rPr>
          <w:szCs w:val="28"/>
        </w:rPr>
        <w:t xml:space="preserve"> – размер </w:t>
      </w:r>
      <w:r w:rsidR="000C56CD" w:rsidRPr="00A04502">
        <w:rPr>
          <w:szCs w:val="28"/>
          <w:lang w:val="en-US"/>
        </w:rPr>
        <w:t>s</w:t>
      </w:r>
      <w:r w:rsidR="000C56CD" w:rsidRPr="00A04502">
        <w:rPr>
          <w:szCs w:val="28"/>
        </w:rPr>
        <w:t xml:space="preserve">-й выплаты, компенсации </w:t>
      </w:r>
      <w:r w:rsidR="006775ED" w:rsidRPr="00A04502">
        <w:rPr>
          <w:szCs w:val="28"/>
        </w:rPr>
        <w:t xml:space="preserve">на одного работника                                           </w:t>
      </w:r>
      <w:r w:rsidR="000C56CD" w:rsidRPr="00A04502">
        <w:rPr>
          <w:szCs w:val="28"/>
        </w:rPr>
        <w:t>по i-ой муниципальной услуге в соответствующем финансовом году.</w:t>
      </w:r>
    </w:p>
    <w:p w:rsidR="00927DE3" w:rsidRPr="00A04502" w:rsidRDefault="000C56CD" w:rsidP="0078483D">
      <w:pPr>
        <w:tabs>
          <w:tab w:val="left" w:pos="2655"/>
        </w:tabs>
        <w:autoSpaceDE w:val="0"/>
        <w:autoSpaceDN w:val="0"/>
        <w:adjustRightInd w:val="0"/>
        <w:ind w:firstLine="539"/>
        <w:jc w:val="both"/>
        <w:outlineLvl w:val="2"/>
        <w:rPr>
          <w:szCs w:val="28"/>
        </w:rPr>
      </w:pPr>
      <w:r w:rsidRPr="00A04502">
        <w:rPr>
          <w:szCs w:val="28"/>
        </w:rPr>
        <w:t xml:space="preserve">В нормативных затратах на </w:t>
      </w:r>
      <w:r w:rsidR="00927DE3" w:rsidRPr="00A04502">
        <w:rPr>
          <w:szCs w:val="28"/>
        </w:rPr>
        <w:t>оплату работодателем не относящихся                           к заработной плате выплат, компенсаций работникам</w:t>
      </w:r>
      <w:r w:rsidRPr="00A04502">
        <w:rPr>
          <w:szCs w:val="28"/>
        </w:rPr>
        <w:t xml:space="preserve"> учитываются затраты:</w:t>
      </w:r>
    </w:p>
    <w:p w:rsidR="00927DE3" w:rsidRPr="00E06B52" w:rsidRDefault="00927DE3" w:rsidP="000C56CD">
      <w:pPr>
        <w:tabs>
          <w:tab w:val="left" w:pos="2655"/>
        </w:tabs>
        <w:autoSpaceDE w:val="0"/>
        <w:autoSpaceDN w:val="0"/>
        <w:adjustRightInd w:val="0"/>
        <w:ind w:firstLine="539"/>
        <w:jc w:val="both"/>
        <w:outlineLvl w:val="2"/>
        <w:rPr>
          <w:szCs w:val="28"/>
        </w:rPr>
      </w:pPr>
      <w:r w:rsidRPr="00E06B52">
        <w:rPr>
          <w:szCs w:val="28"/>
        </w:rPr>
        <w:t xml:space="preserve">- на компенсацию расходов на зубопротезирование; </w:t>
      </w:r>
    </w:p>
    <w:p w:rsidR="000C56CD" w:rsidRPr="00E06B52" w:rsidRDefault="00927DE3" w:rsidP="000C56CD">
      <w:pPr>
        <w:tabs>
          <w:tab w:val="left" w:pos="2655"/>
        </w:tabs>
        <w:autoSpaceDE w:val="0"/>
        <w:autoSpaceDN w:val="0"/>
        <w:adjustRightInd w:val="0"/>
        <w:ind w:firstLine="539"/>
        <w:jc w:val="both"/>
        <w:outlineLvl w:val="2"/>
        <w:rPr>
          <w:szCs w:val="28"/>
        </w:rPr>
      </w:pPr>
      <w:r w:rsidRPr="00E06B52">
        <w:rPr>
          <w:szCs w:val="28"/>
        </w:rPr>
        <w:t>- на оплату стоимости проезда к месту нахождения учебного заведения</w:t>
      </w:r>
      <w:r w:rsidR="003501DC" w:rsidRPr="00E06B52">
        <w:rPr>
          <w:szCs w:val="28"/>
        </w:rPr>
        <w:t xml:space="preserve">                    </w:t>
      </w:r>
      <w:r w:rsidRPr="00E06B52">
        <w:rPr>
          <w:szCs w:val="28"/>
        </w:rPr>
        <w:t xml:space="preserve"> и обратно работникам, обучающимся по заочной форме обучения </w:t>
      </w:r>
      <w:r w:rsidR="003501DC" w:rsidRPr="00E06B52">
        <w:rPr>
          <w:szCs w:val="28"/>
        </w:rPr>
        <w:t xml:space="preserve">                                             </w:t>
      </w:r>
      <w:r w:rsidRPr="00E06B52">
        <w:rPr>
          <w:szCs w:val="28"/>
        </w:rPr>
        <w:t>в образовательных организациях высшего и среднего профессионального образования</w:t>
      </w:r>
      <w:r w:rsidR="000C56CD" w:rsidRPr="00E06B52">
        <w:rPr>
          <w:szCs w:val="28"/>
        </w:rPr>
        <w:t xml:space="preserve">. </w:t>
      </w:r>
    </w:p>
    <w:p w:rsidR="00CE4173" w:rsidRPr="00A57B54" w:rsidRDefault="00A57B54" w:rsidP="00CE4173">
      <w:pPr>
        <w:tabs>
          <w:tab w:val="left" w:pos="2655"/>
        </w:tabs>
        <w:autoSpaceDE w:val="0"/>
        <w:autoSpaceDN w:val="0"/>
        <w:adjustRightInd w:val="0"/>
        <w:ind w:firstLine="539"/>
        <w:jc w:val="both"/>
        <w:outlineLvl w:val="2"/>
        <w:rPr>
          <w:szCs w:val="28"/>
        </w:rPr>
      </w:pPr>
      <w:r w:rsidRPr="00A57B54">
        <w:rPr>
          <w:color w:val="000000"/>
          <w:szCs w:val="28"/>
        </w:rPr>
        <w:lastRenderedPageBreak/>
        <w:t>8</w:t>
      </w:r>
      <w:r w:rsidR="00CE4173" w:rsidRPr="00A57B54">
        <w:rPr>
          <w:color w:val="000000"/>
          <w:szCs w:val="28"/>
        </w:rPr>
        <w:t xml:space="preserve">.  Нормативные затраты на </w:t>
      </w:r>
      <w:r w:rsidR="00A04502" w:rsidRPr="00A57B54">
        <w:rPr>
          <w:color w:val="000000"/>
          <w:szCs w:val="28"/>
        </w:rPr>
        <w:t xml:space="preserve">оплату прочих несоциальных выплат </w:t>
      </w:r>
      <w:r w:rsidR="001A0DC1">
        <w:rPr>
          <w:color w:val="000000"/>
          <w:szCs w:val="28"/>
        </w:rPr>
        <w:t xml:space="preserve">                             </w:t>
      </w:r>
      <w:r w:rsidR="00A04502" w:rsidRPr="00A57B54">
        <w:rPr>
          <w:color w:val="000000"/>
          <w:szCs w:val="28"/>
        </w:rPr>
        <w:t>в натуральной форме (</w:t>
      </w:r>
      <w:r w:rsidR="00A04502" w:rsidRPr="00A57B54">
        <w:rPr>
          <w:szCs w:val="28"/>
        </w:rPr>
        <w:t>компенсации</w:t>
      </w:r>
      <w:r w:rsidR="00CE4173" w:rsidRPr="00A57B54">
        <w:rPr>
          <w:szCs w:val="28"/>
        </w:rPr>
        <w:t xml:space="preserve"> стоимости проезда работников и членов их семей к месту отдыха и обратно</w:t>
      </w:r>
      <w:r w:rsidR="00A04502" w:rsidRPr="00A57B54">
        <w:rPr>
          <w:szCs w:val="28"/>
        </w:rPr>
        <w:t>)</w:t>
      </w:r>
      <w:r w:rsidR="00CE4173" w:rsidRPr="00A57B54">
        <w:rPr>
          <w:color w:val="000000"/>
          <w:szCs w:val="28"/>
        </w:rPr>
        <w:t xml:space="preserve"> по i-ой муниципальной услуге (</w:t>
      </w: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ЛП</m:t>
            </m:r>
          </m:sup>
        </m:sSubSup>
      </m:oMath>
      <w:r w:rsidR="00CE4173" w:rsidRPr="00A57B54">
        <w:rPr>
          <w:color w:val="000000"/>
          <w:szCs w:val="28"/>
        </w:rPr>
        <w:t>)</w:t>
      </w:r>
      <w:r w:rsidR="00CE4173" w:rsidRPr="00A57B54">
        <w:rPr>
          <w:szCs w:val="28"/>
        </w:rPr>
        <w:t xml:space="preserve"> рассчитываются по следующей формуле:</w:t>
      </w:r>
    </w:p>
    <w:p w:rsidR="00CE4173" w:rsidRPr="00A04502" w:rsidRDefault="00FA3A17" w:rsidP="00A04502">
      <w:pPr>
        <w:ind w:firstLine="567"/>
        <w:contextualSpacing/>
        <w:jc w:val="center"/>
        <w:rPr>
          <w:szCs w:val="28"/>
        </w:rPr>
      </w:pPr>
      <m:oMath>
        <m:sSubSup>
          <m:sSubSupPr>
            <m:ctrlPr>
              <w:rPr>
                <w:rFonts w:ascii="Cambria Math" w:hAnsi="Cambria Math"/>
                <w:i/>
                <w:color w:val="000000"/>
                <w:szCs w:val="28"/>
              </w:rPr>
            </m:ctrlPr>
          </m:sSubSupPr>
          <m:e>
            <m:r>
              <w:rPr>
                <w:rFonts w:ascii="Cambria Math" w:hAnsi="Cambria Math"/>
                <w:color w:val="000000"/>
                <w:szCs w:val="28"/>
                <w:lang w:val="en-US"/>
              </w:rPr>
              <m:t>N</m:t>
            </m:r>
          </m:e>
          <m:sub>
            <m:r>
              <w:rPr>
                <w:rFonts w:ascii="Cambria Math" w:hAnsi="Cambria Math"/>
                <w:color w:val="000000"/>
                <w:szCs w:val="28"/>
              </w:rPr>
              <m:t>i</m:t>
            </m:r>
          </m:sub>
          <m:sup>
            <m:r>
              <w:rPr>
                <w:rFonts w:ascii="Cambria Math" w:hAnsi="Cambria Math"/>
                <w:color w:val="000000"/>
                <w:szCs w:val="28"/>
              </w:rPr>
              <m:t>ЛП</m:t>
            </m:r>
          </m:sup>
        </m:sSubSup>
        <m:r>
          <w:rPr>
            <w:rFonts w:ascii="Cambria Math" w:hAnsi="Cambria Math"/>
            <w:color w:val="000000"/>
            <w:szCs w:val="28"/>
          </w:rPr>
          <m:t>=</m:t>
        </m:r>
        <m:sSubSup>
          <m:sSubSupPr>
            <m:ctrlPr>
              <w:rPr>
                <w:rFonts w:ascii="Cambria Math" w:hAnsi="Cambria Math"/>
                <w:i/>
                <w:color w:val="000000"/>
                <w:szCs w:val="28"/>
              </w:rPr>
            </m:ctrlPr>
          </m:sSubSupPr>
          <m:e>
            <m:r>
              <w:rPr>
                <w:rFonts w:ascii="Cambria Math" w:hAnsi="Cambria Math"/>
                <w:color w:val="000000"/>
                <w:szCs w:val="28"/>
              </w:rPr>
              <m:t>n</m:t>
            </m:r>
          </m:e>
          <m:sub>
            <m:r>
              <w:rPr>
                <w:rFonts w:ascii="Cambria Math" w:hAnsi="Cambria Math"/>
                <w:color w:val="000000"/>
                <w:szCs w:val="28"/>
              </w:rPr>
              <m:t>i</m:t>
            </m:r>
          </m:sub>
          <m:sup>
            <m:r>
              <w:rPr>
                <w:rFonts w:ascii="Cambria Math" w:hAnsi="Cambria Math"/>
                <w:color w:val="000000"/>
                <w:szCs w:val="28"/>
              </w:rPr>
              <m:t>ЛП</m:t>
            </m:r>
          </m:sup>
        </m:sSubSup>
        <m:r>
          <w:rPr>
            <w:rFonts w:ascii="Cambria Math" w:hAnsi="Cambria Math"/>
            <w:color w:val="000000"/>
            <w:szCs w:val="28"/>
          </w:rPr>
          <m:t>×</m:t>
        </m:r>
        <m:sSubSup>
          <m:sSubSupPr>
            <m:ctrlPr>
              <w:rPr>
                <w:rFonts w:ascii="Cambria Math" w:hAnsi="Cambria Math"/>
                <w:i/>
                <w:color w:val="000000"/>
                <w:szCs w:val="28"/>
              </w:rPr>
            </m:ctrlPr>
          </m:sSubSupPr>
          <m:e>
            <m:r>
              <w:rPr>
                <w:rFonts w:ascii="Cambria Math" w:hAnsi="Cambria Math"/>
                <w:color w:val="000000"/>
                <w:szCs w:val="28"/>
                <w:lang w:val="en-US"/>
              </w:rPr>
              <m:t>R</m:t>
            </m:r>
          </m:e>
          <m:sub>
            <m:r>
              <w:rPr>
                <w:rFonts w:ascii="Cambria Math" w:hAnsi="Cambria Math"/>
                <w:color w:val="000000"/>
                <w:szCs w:val="28"/>
              </w:rPr>
              <m:t>i</m:t>
            </m:r>
          </m:sub>
          <m:sup>
            <m:r>
              <w:rPr>
                <w:rFonts w:ascii="Cambria Math" w:hAnsi="Cambria Math"/>
                <w:color w:val="000000"/>
                <w:szCs w:val="28"/>
              </w:rPr>
              <m:t>ЛП</m:t>
            </m:r>
          </m:sup>
        </m:sSubSup>
      </m:oMath>
      <w:r w:rsidR="00CE4173" w:rsidRPr="00A04502">
        <w:rPr>
          <w:color w:val="000000"/>
          <w:szCs w:val="28"/>
        </w:rPr>
        <w:t>, где:</w:t>
      </w:r>
    </w:p>
    <w:p w:rsidR="00CE4173" w:rsidRPr="00A04502" w:rsidRDefault="00FA3A17" w:rsidP="00CE4173">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i</m:t>
            </m:r>
          </m:sub>
          <m:sup>
            <m:r>
              <m:rPr>
                <m:sty m:val="p"/>
              </m:rPr>
              <w:rPr>
                <w:rFonts w:ascii="Cambria Math" w:hAnsi="Cambria Math"/>
                <w:szCs w:val="28"/>
              </w:rPr>
              <m:t>ЛП</m:t>
            </m:r>
          </m:sup>
        </m:sSubSup>
      </m:oMath>
      <w:r w:rsidR="00CE4173" w:rsidRPr="00A04502">
        <w:rPr>
          <w:szCs w:val="28"/>
        </w:rPr>
        <w:t xml:space="preserve"> – значение натуральной нормы </w:t>
      </w:r>
      <w:r w:rsidR="008209F5" w:rsidRPr="00A04502">
        <w:rPr>
          <w:szCs w:val="28"/>
        </w:rPr>
        <w:t xml:space="preserve">численности </w:t>
      </w:r>
      <w:r w:rsidR="00CE4173" w:rsidRPr="00A04502">
        <w:rPr>
          <w:szCs w:val="28"/>
        </w:rPr>
        <w:t>работников</w:t>
      </w:r>
      <w:r w:rsidR="008209F5" w:rsidRPr="00A04502">
        <w:rPr>
          <w:szCs w:val="28"/>
        </w:rPr>
        <w:t xml:space="preserve"> и членов                        их семей, имеющих право на компенсацию стоимости проезда к месту отдыха                    и обратно в соответствующем финансовом году</w:t>
      </w:r>
      <w:r w:rsidR="00CE4173" w:rsidRPr="00A04502">
        <w:rPr>
          <w:szCs w:val="28"/>
        </w:rPr>
        <w:t xml:space="preserve"> по i-ой муниципальной услуге;</w:t>
      </w:r>
    </w:p>
    <w:p w:rsidR="00CE4173" w:rsidRPr="00A04502" w:rsidRDefault="00FA3A17" w:rsidP="00CE4173">
      <w:pPr>
        <w:tabs>
          <w:tab w:val="left" w:pos="2655"/>
        </w:tabs>
        <w:autoSpaceDE w:val="0"/>
        <w:autoSpaceDN w:val="0"/>
        <w:adjustRightInd w:val="0"/>
        <w:ind w:firstLine="539"/>
        <w:jc w:val="both"/>
        <w:outlineLvl w:val="2"/>
        <w:rPr>
          <w:szCs w:val="28"/>
        </w:rPr>
      </w:pPr>
      <m:oMath>
        <m:sSubSup>
          <m:sSubSupPr>
            <m:ctrlPr>
              <w:rPr>
                <w:rFonts w:ascii="Cambria Math" w:hAnsi="Cambria Math"/>
                <w:szCs w:val="28"/>
              </w:rPr>
            </m:ctrlPr>
          </m:sSubSupPr>
          <m:e>
            <m:r>
              <w:rPr>
                <w:rFonts w:ascii="Cambria Math" w:hAnsi="Cambria Math"/>
                <w:szCs w:val="28"/>
              </w:rPr>
              <m:t>R</m:t>
            </m:r>
          </m:e>
          <m:sub>
            <m:r>
              <w:rPr>
                <w:rFonts w:ascii="Cambria Math" w:hAnsi="Cambria Math"/>
                <w:szCs w:val="28"/>
              </w:rPr>
              <m:t>i</m:t>
            </m:r>
          </m:sub>
          <m:sup>
            <m:r>
              <m:rPr>
                <m:sty m:val="p"/>
              </m:rPr>
              <w:rPr>
                <w:rFonts w:ascii="Cambria Math" w:hAnsi="Cambria Math"/>
                <w:szCs w:val="28"/>
              </w:rPr>
              <m:t>ЛП</m:t>
            </m:r>
          </m:sup>
        </m:sSubSup>
      </m:oMath>
      <w:r w:rsidR="00CE4173" w:rsidRPr="00A04502">
        <w:rPr>
          <w:szCs w:val="28"/>
        </w:rPr>
        <w:t xml:space="preserve"> – размер </w:t>
      </w:r>
      <w:r w:rsidR="006775ED" w:rsidRPr="00A04502">
        <w:rPr>
          <w:szCs w:val="28"/>
        </w:rPr>
        <w:t>компенсации стоимости проезда к месту отдыха и обратно                    на одного человека</w:t>
      </w:r>
      <w:r w:rsidR="006755A8" w:rsidRPr="00A04502">
        <w:rPr>
          <w:szCs w:val="28"/>
        </w:rPr>
        <w:t xml:space="preserve"> (работника, члена семьи)</w:t>
      </w:r>
      <w:r w:rsidR="006775ED" w:rsidRPr="00A04502">
        <w:rPr>
          <w:szCs w:val="28"/>
        </w:rPr>
        <w:t xml:space="preserve"> </w:t>
      </w:r>
      <w:r w:rsidR="00CE4173" w:rsidRPr="00A04502">
        <w:rPr>
          <w:szCs w:val="28"/>
        </w:rPr>
        <w:t xml:space="preserve">по i-ой муниципальной услуге </w:t>
      </w:r>
      <w:r w:rsidR="006755A8" w:rsidRPr="00A04502">
        <w:rPr>
          <w:szCs w:val="28"/>
        </w:rPr>
        <w:t xml:space="preserve">                       </w:t>
      </w:r>
      <w:r w:rsidR="00CE4173" w:rsidRPr="00A04502">
        <w:rPr>
          <w:szCs w:val="28"/>
        </w:rPr>
        <w:t>в соответствующем финансовом году.</w:t>
      </w:r>
    </w:p>
    <w:p w:rsidR="003A0189" w:rsidRPr="00A04502" w:rsidRDefault="00311B47" w:rsidP="003A0189">
      <w:pPr>
        <w:ind w:firstLine="567"/>
        <w:jc w:val="both"/>
        <w:rPr>
          <w:szCs w:val="28"/>
        </w:rPr>
      </w:pPr>
      <w:r>
        <w:rPr>
          <w:szCs w:val="28"/>
        </w:rPr>
        <w:t>9</w:t>
      </w:r>
      <w:r w:rsidR="003A0189" w:rsidRPr="00A04502">
        <w:rPr>
          <w:szCs w:val="28"/>
        </w:rPr>
        <w:t xml:space="preserve">. Стоимость (цена, тариф) материальных запасов, услуг, учитываемых </w:t>
      </w:r>
      <w:r w:rsidR="00CC74EE" w:rsidRPr="00A04502">
        <w:rPr>
          <w:szCs w:val="28"/>
        </w:rPr>
        <w:t xml:space="preserve">                 </w:t>
      </w:r>
      <w:r w:rsidR="003A0189" w:rsidRPr="00A04502">
        <w:rPr>
          <w:szCs w:val="28"/>
        </w:rPr>
        <w:t xml:space="preserve">при определении норматива затрат на оказание i-ой муниципальной услуги, определяется на основании информации о рыночных ценах (тарифах) </w:t>
      </w:r>
      <w:r w:rsidR="00717975" w:rsidRPr="00A04502">
        <w:rPr>
          <w:szCs w:val="28"/>
        </w:rPr>
        <w:t xml:space="preserve">                                  </w:t>
      </w:r>
      <w:r w:rsidR="003A0189" w:rsidRPr="00A04502">
        <w:rPr>
          <w:szCs w:val="28"/>
        </w:rPr>
        <w:t xml:space="preserve">на идентичные планируемым к приобретению материальные запасы, услуги, </w:t>
      </w:r>
      <w:r w:rsidR="00717975" w:rsidRPr="00A04502">
        <w:rPr>
          <w:szCs w:val="28"/>
        </w:rPr>
        <w:t xml:space="preserve">                     </w:t>
      </w:r>
      <w:r w:rsidR="003A0189" w:rsidRPr="00A04502">
        <w:rPr>
          <w:szCs w:val="28"/>
        </w:rPr>
        <w:t>а при их отсутствии – на однород</w:t>
      </w:r>
      <w:r w:rsidR="00BF60A0" w:rsidRPr="00A04502">
        <w:rPr>
          <w:szCs w:val="28"/>
        </w:rPr>
        <w:t>ные материальные запасы, услуги</w:t>
      </w:r>
      <w:r w:rsidR="003A0189" w:rsidRPr="00A04502">
        <w:rPr>
          <w:szCs w:val="28"/>
        </w:rPr>
        <w:t>.</w:t>
      </w:r>
    </w:p>
    <w:p w:rsidR="003A0189" w:rsidRPr="00131589" w:rsidRDefault="003A0189" w:rsidP="002C40DA">
      <w:pPr>
        <w:tabs>
          <w:tab w:val="left" w:pos="1276"/>
        </w:tabs>
        <w:ind w:firstLine="567"/>
        <w:contextualSpacing/>
        <w:jc w:val="both"/>
        <w:rPr>
          <w:szCs w:val="28"/>
        </w:rPr>
      </w:pPr>
      <w:r w:rsidRPr="00131589">
        <w:rPr>
          <w:szCs w:val="28"/>
        </w:rPr>
        <w:t xml:space="preserve">Определение значения идентичности и однородности материальных запасов, услуг, получение информации о рыночных ценах (тарифах) осуществляется в порядке, установленном законодательством о контрактной системе Российской Федерации в сфере закупок товаров, работ, услуг </w:t>
      </w:r>
      <w:r w:rsidR="00717975" w:rsidRPr="00131589">
        <w:rPr>
          <w:szCs w:val="28"/>
        </w:rPr>
        <w:t xml:space="preserve">                                    </w:t>
      </w:r>
      <w:r w:rsidRPr="00131589">
        <w:rPr>
          <w:szCs w:val="28"/>
        </w:rPr>
        <w:t>для обеспечения государственных и муниципальных нужд</w:t>
      </w:r>
      <w:r w:rsidR="00370ACF" w:rsidRPr="00131589">
        <w:rPr>
          <w:szCs w:val="28"/>
        </w:rPr>
        <w:t>.</w:t>
      </w:r>
    </w:p>
    <w:p w:rsidR="009F6BAA" w:rsidRPr="00131589" w:rsidRDefault="00311B47" w:rsidP="00311B47">
      <w:pPr>
        <w:autoSpaceDE w:val="0"/>
        <w:autoSpaceDN w:val="0"/>
        <w:adjustRightInd w:val="0"/>
        <w:ind w:firstLine="567"/>
        <w:jc w:val="both"/>
        <w:rPr>
          <w:szCs w:val="28"/>
        </w:rPr>
      </w:pPr>
      <w:bookmarkStart w:id="1" w:name="sub_1011"/>
      <w:r>
        <w:rPr>
          <w:szCs w:val="28"/>
        </w:rPr>
        <w:t>10</w:t>
      </w:r>
      <w:r w:rsidR="009F6BAA" w:rsidRPr="00131589">
        <w:rPr>
          <w:szCs w:val="28"/>
        </w:rPr>
        <w:t xml:space="preserve">. Количество человеко-часов оказания муниципальной услуги «Реализация дополнительных общеразвивающих программ» в </w:t>
      </w:r>
      <w:r w:rsidR="0080095E" w:rsidRPr="00131589">
        <w:rPr>
          <w:szCs w:val="28"/>
        </w:rPr>
        <w:t>муниципальных</w:t>
      </w:r>
      <w:r w:rsidR="002C3DF1" w:rsidRPr="00131589">
        <w:rPr>
          <w:szCs w:val="28"/>
        </w:rPr>
        <w:t xml:space="preserve"> </w:t>
      </w:r>
      <w:r w:rsidR="00AB2FBF" w:rsidRPr="00131589">
        <w:rPr>
          <w:szCs w:val="28"/>
        </w:rPr>
        <w:t xml:space="preserve">образовательных </w:t>
      </w:r>
      <w:r w:rsidR="0080095E" w:rsidRPr="00131589">
        <w:rPr>
          <w:szCs w:val="28"/>
        </w:rPr>
        <w:t>учреждениях</w:t>
      </w:r>
      <w:r w:rsidR="009F6BAA" w:rsidRPr="00131589">
        <w:rPr>
          <w:szCs w:val="28"/>
        </w:rPr>
        <w:t xml:space="preserve"> дополнительного образования</w:t>
      </w:r>
      <w:r w:rsidR="00AB2FBF" w:rsidRPr="00131589">
        <w:rPr>
          <w:szCs w:val="28"/>
        </w:rPr>
        <w:t xml:space="preserve">                                                    </w:t>
      </w:r>
      <w:r w:rsidR="009F6BAA" w:rsidRPr="00131589">
        <w:rPr>
          <w:szCs w:val="28"/>
        </w:rPr>
        <w:t xml:space="preserve"> в соответствующем финансовом году (</w:t>
      </w:r>
      <m:oMath>
        <m:sSub>
          <m:sSubPr>
            <m:ctrlPr>
              <w:rPr>
                <w:rFonts w:ascii="Cambria Math" w:hAnsi="Cambria Math"/>
                <w:szCs w:val="28"/>
                <w:lang w:val="en-US"/>
              </w:rPr>
            </m:ctrlPr>
          </m:sSubPr>
          <m:e>
            <m:r>
              <m:rPr>
                <m:sty m:val="p"/>
              </m:rPr>
              <w:rPr>
                <w:rFonts w:ascii="Cambria Math" w:hAnsi="Cambria Math"/>
                <w:szCs w:val="28"/>
                <w:lang w:val="en-US"/>
              </w:rPr>
              <m:t>Q</m:t>
            </m:r>
            <m:ctrlPr>
              <w:rPr>
                <w:rFonts w:ascii="Cambria Math" w:hAnsi="Cambria Math"/>
                <w:i/>
                <w:color w:val="000000"/>
                <w:szCs w:val="28"/>
              </w:rPr>
            </m:ctrlPr>
          </m:e>
          <m:sub>
            <m:r>
              <w:rPr>
                <w:rFonts w:ascii="Cambria Math" w:hAnsi="Cambria Math"/>
                <w:color w:val="000000"/>
                <w:szCs w:val="28"/>
              </w:rPr>
              <m:t>i</m:t>
            </m:r>
            <m:ctrlPr>
              <w:rPr>
                <w:rFonts w:ascii="Cambria Math" w:hAnsi="Cambria Math"/>
                <w:i/>
                <w:color w:val="000000"/>
                <w:szCs w:val="28"/>
              </w:rPr>
            </m:ctrlPr>
          </m:sub>
        </m:sSub>
      </m:oMath>
      <w:r w:rsidR="002C3DF1" w:rsidRPr="00131589">
        <w:rPr>
          <w:szCs w:val="28"/>
        </w:rPr>
        <w:t xml:space="preserve">) определяется </w:t>
      </w:r>
      <w:r w:rsidR="009F6BAA" w:rsidRPr="00131589">
        <w:rPr>
          <w:szCs w:val="28"/>
        </w:rPr>
        <w:t>в следующем порядке:</w:t>
      </w:r>
    </w:p>
    <w:p w:rsidR="00A40FB1" w:rsidRPr="00131589" w:rsidRDefault="00FA3A17" w:rsidP="00131589">
      <w:pPr>
        <w:autoSpaceDE w:val="0"/>
        <w:autoSpaceDN w:val="0"/>
        <w:adjustRightInd w:val="0"/>
        <w:ind w:firstLine="567"/>
        <w:jc w:val="center"/>
        <w:rPr>
          <w:szCs w:val="28"/>
        </w:rPr>
      </w:pPr>
      <m:oMath>
        <m:sSub>
          <m:sSubPr>
            <m:ctrlPr>
              <w:rPr>
                <w:rFonts w:ascii="Cambria Math" w:hAnsi="Cambria Math"/>
                <w:szCs w:val="28"/>
                <w:lang w:val="en-US"/>
              </w:rPr>
            </m:ctrlPr>
          </m:sSubPr>
          <m:e>
            <m:r>
              <m:rPr>
                <m:sty m:val="p"/>
              </m:rPr>
              <w:rPr>
                <w:rFonts w:ascii="Cambria Math" w:hAnsi="Cambria Math"/>
                <w:szCs w:val="28"/>
                <w:lang w:val="en-US"/>
              </w:rPr>
              <m:t>Q</m:t>
            </m:r>
            <m:ctrlPr>
              <w:rPr>
                <w:rFonts w:ascii="Cambria Math" w:hAnsi="Cambria Math"/>
                <w:i/>
                <w:color w:val="000000"/>
                <w:szCs w:val="28"/>
              </w:rPr>
            </m:ctrlPr>
          </m:e>
          <m:sub>
            <m:r>
              <w:rPr>
                <w:rFonts w:ascii="Cambria Math" w:hAnsi="Cambria Math"/>
                <w:color w:val="000000"/>
                <w:szCs w:val="28"/>
              </w:rPr>
              <m:t>i</m:t>
            </m:r>
            <m:ctrlPr>
              <w:rPr>
                <w:rFonts w:ascii="Cambria Math" w:hAnsi="Cambria Math"/>
                <w:i/>
                <w:color w:val="000000"/>
                <w:szCs w:val="28"/>
              </w:rPr>
            </m:ctrlPr>
          </m:sub>
        </m:sSub>
      </m:oMath>
      <w:r w:rsidR="00A40FB1" w:rsidRPr="00131589">
        <w:rPr>
          <w:szCs w:val="28"/>
        </w:rPr>
        <w:t xml:space="preserve"> = </w:t>
      </w:r>
      <m:oMath>
        <m:sSub>
          <m:sSubPr>
            <m:ctrlPr>
              <w:rPr>
                <w:rFonts w:ascii="Cambria Math" w:hAnsi="Cambria Math"/>
                <w:szCs w:val="28"/>
                <w:lang w:val="en-US"/>
              </w:rPr>
            </m:ctrlPr>
          </m:sSubPr>
          <m:e>
            <m:r>
              <m:rPr>
                <m:sty m:val="p"/>
              </m:rPr>
              <w:rPr>
                <w:rFonts w:ascii="Cambria Math" w:hAnsi="Cambria Math"/>
                <w:szCs w:val="28"/>
                <w:lang w:val="en-US"/>
              </w:rPr>
              <m:t>Qn</m:t>
            </m:r>
            <m:ctrlPr>
              <w:rPr>
                <w:rFonts w:ascii="Cambria Math" w:hAnsi="Cambria Math"/>
                <w:color w:val="000000"/>
                <w:szCs w:val="28"/>
              </w:rPr>
            </m:ctrlPr>
          </m:e>
          <m:sub>
            <m:r>
              <m:rPr>
                <m:sty m:val="p"/>
              </m:rPr>
              <w:rPr>
                <w:rFonts w:ascii="Cambria Math" w:hAnsi="Cambria Math"/>
                <w:color w:val="000000"/>
                <w:szCs w:val="28"/>
              </w:rPr>
              <m:t>i</m:t>
            </m:r>
            <m:ctrlPr>
              <w:rPr>
                <w:rFonts w:ascii="Cambria Math" w:hAnsi="Cambria Math"/>
                <w:color w:val="000000"/>
                <w:szCs w:val="28"/>
              </w:rPr>
            </m:ctrlPr>
          </m:sub>
        </m:sSub>
      </m:oMath>
      <w:r w:rsidR="00A40FB1" w:rsidRPr="00131589">
        <w:rPr>
          <w:szCs w:val="28"/>
        </w:rPr>
        <w:t xml:space="preserve"> </w:t>
      </w:r>
      <w:r w:rsidR="006B13B8" w:rsidRPr="00131589">
        <w:rPr>
          <w:szCs w:val="28"/>
        </w:rPr>
        <w:t>/ 38</w:t>
      </w:r>
      <w:r w:rsidR="00CE0386" w:rsidRPr="00131589">
        <w:rPr>
          <w:szCs w:val="28"/>
        </w:rPr>
        <w:t xml:space="preserve"> </w:t>
      </w:r>
      <w:r w:rsidR="00A40FB1" w:rsidRPr="00131589">
        <w:rPr>
          <w:szCs w:val="28"/>
        </w:rPr>
        <w:t xml:space="preserve">х </w:t>
      </w:r>
      <w:r w:rsidR="006B13B8" w:rsidRPr="00131589">
        <w:rPr>
          <w:szCs w:val="28"/>
        </w:rPr>
        <w:t>21</w:t>
      </w:r>
      <w:r w:rsidR="00CE0386" w:rsidRPr="00131589">
        <w:rPr>
          <w:szCs w:val="28"/>
        </w:rPr>
        <w:t xml:space="preserve"> </w:t>
      </w:r>
      <w:r w:rsidR="00A40FB1" w:rsidRPr="00131589">
        <w:rPr>
          <w:szCs w:val="28"/>
        </w:rPr>
        <w:t xml:space="preserve">+ </w:t>
      </w:r>
      <m:oMath>
        <m:sSub>
          <m:sSubPr>
            <m:ctrlPr>
              <w:rPr>
                <w:rFonts w:ascii="Cambria Math" w:hAnsi="Cambria Math"/>
                <w:szCs w:val="28"/>
                <w:lang w:val="en-US"/>
              </w:rPr>
            </m:ctrlPr>
          </m:sSubPr>
          <m:e>
            <m:r>
              <m:rPr>
                <m:sty m:val="p"/>
              </m:rPr>
              <w:rPr>
                <w:rFonts w:ascii="Cambria Math" w:hAnsi="Cambria Math"/>
                <w:szCs w:val="28"/>
                <w:lang w:val="en-US"/>
              </w:rPr>
              <m:t>Qk</m:t>
            </m:r>
            <m:ctrlPr>
              <w:rPr>
                <w:rFonts w:ascii="Cambria Math" w:hAnsi="Cambria Math"/>
                <w:i/>
                <w:color w:val="000000"/>
                <w:szCs w:val="28"/>
              </w:rPr>
            </m:ctrlPr>
          </m:e>
          <m:sub>
            <m:r>
              <w:rPr>
                <w:rFonts w:ascii="Cambria Math" w:hAnsi="Cambria Math"/>
                <w:color w:val="000000"/>
                <w:szCs w:val="28"/>
              </w:rPr>
              <m:t>i</m:t>
            </m:r>
            <m:ctrlPr>
              <w:rPr>
                <w:rFonts w:ascii="Cambria Math" w:hAnsi="Cambria Math"/>
                <w:i/>
                <w:color w:val="000000"/>
                <w:szCs w:val="28"/>
              </w:rPr>
            </m:ctrlPr>
          </m:sub>
        </m:sSub>
      </m:oMath>
      <w:r w:rsidR="00A40FB1" w:rsidRPr="00131589">
        <w:rPr>
          <w:szCs w:val="28"/>
        </w:rPr>
        <w:t xml:space="preserve"> </w:t>
      </w:r>
      <w:r w:rsidR="006B13B8" w:rsidRPr="00131589">
        <w:rPr>
          <w:szCs w:val="28"/>
        </w:rPr>
        <w:t xml:space="preserve">/ 38 </w:t>
      </w:r>
      <w:r w:rsidR="00A40FB1" w:rsidRPr="00131589">
        <w:rPr>
          <w:szCs w:val="28"/>
        </w:rPr>
        <w:t xml:space="preserve">х </w:t>
      </w:r>
      <w:r w:rsidR="006B13B8" w:rsidRPr="00131589">
        <w:rPr>
          <w:szCs w:val="28"/>
        </w:rPr>
        <w:t>17</w:t>
      </w:r>
      <w:r w:rsidR="00A40FB1" w:rsidRPr="00131589">
        <w:rPr>
          <w:szCs w:val="28"/>
        </w:rPr>
        <w:t>, где:</w:t>
      </w:r>
    </w:p>
    <w:p w:rsidR="00A40FB1" w:rsidRPr="00131589" w:rsidRDefault="00FA3A17" w:rsidP="00A40FB1">
      <w:pPr>
        <w:autoSpaceDE w:val="0"/>
        <w:autoSpaceDN w:val="0"/>
        <w:adjustRightInd w:val="0"/>
        <w:ind w:firstLine="567"/>
        <w:jc w:val="both"/>
        <w:rPr>
          <w:szCs w:val="28"/>
        </w:rPr>
      </w:pPr>
      <m:oMath>
        <m:sSub>
          <m:sSubPr>
            <m:ctrlPr>
              <w:rPr>
                <w:rFonts w:ascii="Cambria Math" w:hAnsi="Cambria Math"/>
                <w:szCs w:val="28"/>
                <w:lang w:val="en-US"/>
              </w:rPr>
            </m:ctrlPr>
          </m:sSubPr>
          <m:e>
            <m:r>
              <m:rPr>
                <m:sty m:val="p"/>
              </m:rPr>
              <w:rPr>
                <w:rFonts w:ascii="Cambria Math" w:hAnsi="Cambria Math"/>
                <w:szCs w:val="28"/>
                <w:lang w:val="en-US"/>
              </w:rPr>
              <m:t>Qn</m:t>
            </m:r>
            <m:ctrlPr>
              <w:rPr>
                <w:rFonts w:ascii="Cambria Math" w:hAnsi="Cambria Math"/>
                <w:color w:val="000000"/>
                <w:szCs w:val="28"/>
              </w:rPr>
            </m:ctrlPr>
          </m:e>
          <m:sub>
            <m:r>
              <m:rPr>
                <m:sty m:val="p"/>
              </m:rPr>
              <w:rPr>
                <w:rFonts w:ascii="Cambria Math" w:hAnsi="Cambria Math"/>
                <w:color w:val="000000"/>
                <w:szCs w:val="28"/>
              </w:rPr>
              <m:t>i</m:t>
            </m:r>
            <m:ctrlPr>
              <w:rPr>
                <w:rFonts w:ascii="Cambria Math" w:hAnsi="Cambria Math"/>
                <w:color w:val="000000"/>
                <w:szCs w:val="28"/>
              </w:rPr>
            </m:ctrlPr>
          </m:sub>
        </m:sSub>
      </m:oMath>
      <w:r w:rsidR="00A40FB1" w:rsidRPr="00131589">
        <w:rPr>
          <w:szCs w:val="28"/>
        </w:rPr>
        <w:t xml:space="preserve"> </w:t>
      </w:r>
      <w:r w:rsidR="009F6BAA" w:rsidRPr="00131589">
        <w:rPr>
          <w:szCs w:val="28"/>
        </w:rPr>
        <w:t>–</w:t>
      </w:r>
      <w:r w:rsidR="00A40FB1" w:rsidRPr="00131589">
        <w:rPr>
          <w:szCs w:val="28"/>
        </w:rPr>
        <w:t xml:space="preserve"> </w:t>
      </w:r>
      <w:r w:rsidR="009F6BAA" w:rsidRPr="00131589">
        <w:rPr>
          <w:szCs w:val="28"/>
        </w:rPr>
        <w:t xml:space="preserve">количество человеко-часов оказания </w:t>
      </w:r>
      <w:r w:rsidR="002C4C9E" w:rsidRPr="00131589">
        <w:rPr>
          <w:szCs w:val="28"/>
          <w:lang w:val="en-US"/>
        </w:rPr>
        <w:t>i</w:t>
      </w:r>
      <w:r w:rsidR="002C4C9E" w:rsidRPr="00131589">
        <w:rPr>
          <w:szCs w:val="28"/>
        </w:rPr>
        <w:t>-</w:t>
      </w:r>
      <w:r w:rsidR="009F6BAA" w:rsidRPr="00131589">
        <w:rPr>
          <w:szCs w:val="28"/>
        </w:rPr>
        <w:t>ой</w:t>
      </w:r>
      <w:r w:rsidR="002C4C9E" w:rsidRPr="00131589">
        <w:rPr>
          <w:szCs w:val="28"/>
        </w:rPr>
        <w:t xml:space="preserve"> муниципальн</w:t>
      </w:r>
      <w:r w:rsidR="009F6BAA" w:rsidRPr="00131589">
        <w:rPr>
          <w:szCs w:val="28"/>
        </w:rPr>
        <w:t>ой</w:t>
      </w:r>
      <w:r w:rsidR="002C4C9E" w:rsidRPr="00131589">
        <w:rPr>
          <w:szCs w:val="28"/>
        </w:rPr>
        <w:t xml:space="preserve"> услуг</w:t>
      </w:r>
      <w:r w:rsidR="009F6BAA" w:rsidRPr="00131589">
        <w:rPr>
          <w:szCs w:val="28"/>
        </w:rPr>
        <w:t>и</w:t>
      </w:r>
      <w:r w:rsidR="006B13B8" w:rsidRPr="00131589">
        <w:rPr>
          <w:szCs w:val="28"/>
        </w:rPr>
        <w:t xml:space="preserve"> </w:t>
      </w:r>
      <w:r w:rsidR="00717975" w:rsidRPr="00131589">
        <w:rPr>
          <w:szCs w:val="28"/>
        </w:rPr>
        <w:t xml:space="preserve">                    </w:t>
      </w:r>
      <w:r w:rsidR="00CE0386" w:rsidRPr="00131589">
        <w:rPr>
          <w:szCs w:val="28"/>
        </w:rPr>
        <w:t xml:space="preserve">на учебный год (с 1 сентября по 31 мая) </w:t>
      </w:r>
      <w:r w:rsidR="006B13B8" w:rsidRPr="00131589">
        <w:rPr>
          <w:szCs w:val="28"/>
        </w:rPr>
        <w:t xml:space="preserve">по комплектованию </w:t>
      </w:r>
      <w:r w:rsidR="00CE0386" w:rsidRPr="00131589">
        <w:rPr>
          <w:szCs w:val="28"/>
        </w:rPr>
        <w:t>групп дополнительного образования детей с 1 сентября года, предшествующего планируемому</w:t>
      </w:r>
      <w:r w:rsidR="00A40FB1" w:rsidRPr="00131589">
        <w:rPr>
          <w:szCs w:val="28"/>
        </w:rPr>
        <w:t>;</w:t>
      </w:r>
    </w:p>
    <w:p w:rsidR="00CE0386" w:rsidRPr="00131589" w:rsidRDefault="00FA3A17" w:rsidP="00A40FB1">
      <w:pPr>
        <w:autoSpaceDE w:val="0"/>
        <w:autoSpaceDN w:val="0"/>
        <w:adjustRightInd w:val="0"/>
        <w:ind w:firstLine="567"/>
        <w:jc w:val="both"/>
        <w:rPr>
          <w:szCs w:val="28"/>
        </w:rPr>
      </w:pPr>
      <m:oMath>
        <m:sSub>
          <m:sSubPr>
            <m:ctrlPr>
              <w:rPr>
                <w:rFonts w:ascii="Cambria Math" w:hAnsi="Cambria Math"/>
                <w:szCs w:val="28"/>
                <w:lang w:val="en-US"/>
              </w:rPr>
            </m:ctrlPr>
          </m:sSubPr>
          <m:e>
            <m:r>
              <m:rPr>
                <m:sty m:val="p"/>
              </m:rPr>
              <w:rPr>
                <w:rFonts w:ascii="Cambria Math" w:hAnsi="Cambria Math"/>
                <w:szCs w:val="28"/>
                <w:lang w:val="en-US"/>
              </w:rPr>
              <m:t>Qk</m:t>
            </m:r>
            <m:ctrlPr>
              <w:rPr>
                <w:rFonts w:ascii="Cambria Math" w:hAnsi="Cambria Math"/>
                <w:i/>
                <w:color w:val="000000"/>
                <w:szCs w:val="28"/>
              </w:rPr>
            </m:ctrlPr>
          </m:e>
          <m:sub>
            <m:r>
              <w:rPr>
                <w:rFonts w:ascii="Cambria Math" w:hAnsi="Cambria Math"/>
                <w:color w:val="000000"/>
                <w:szCs w:val="28"/>
              </w:rPr>
              <m:t>i</m:t>
            </m:r>
            <m:ctrlPr>
              <w:rPr>
                <w:rFonts w:ascii="Cambria Math" w:hAnsi="Cambria Math"/>
                <w:i/>
                <w:color w:val="000000"/>
                <w:szCs w:val="28"/>
              </w:rPr>
            </m:ctrlPr>
          </m:sub>
        </m:sSub>
      </m:oMath>
      <w:r w:rsidR="001147A2" w:rsidRPr="00131589">
        <w:rPr>
          <w:szCs w:val="28"/>
        </w:rPr>
        <w:t xml:space="preserve"> </w:t>
      </w:r>
      <w:r w:rsidR="00A40FB1" w:rsidRPr="00131589">
        <w:rPr>
          <w:szCs w:val="28"/>
        </w:rPr>
        <w:t xml:space="preserve"> </w:t>
      </w:r>
      <w:r w:rsidR="0005001A" w:rsidRPr="00131589">
        <w:rPr>
          <w:szCs w:val="28"/>
        </w:rPr>
        <w:t>–</w:t>
      </w:r>
      <w:r w:rsidR="00A40FB1" w:rsidRPr="00131589">
        <w:rPr>
          <w:szCs w:val="28"/>
        </w:rPr>
        <w:t xml:space="preserve"> </w:t>
      </w:r>
      <w:r w:rsidR="009F6BAA" w:rsidRPr="00131589">
        <w:rPr>
          <w:szCs w:val="28"/>
        </w:rPr>
        <w:t xml:space="preserve">количество человеко-часов оказания </w:t>
      </w:r>
      <w:r w:rsidR="009F6BAA" w:rsidRPr="00131589">
        <w:rPr>
          <w:szCs w:val="28"/>
          <w:lang w:val="en-US"/>
        </w:rPr>
        <w:t>i</w:t>
      </w:r>
      <w:r w:rsidR="009F6BAA" w:rsidRPr="00131589">
        <w:rPr>
          <w:szCs w:val="28"/>
        </w:rPr>
        <w:t>-ой муниципальной услуги</w:t>
      </w:r>
      <w:r w:rsidR="00CE0386" w:rsidRPr="00131589">
        <w:rPr>
          <w:szCs w:val="28"/>
        </w:rPr>
        <w:t xml:space="preserve"> </w:t>
      </w:r>
      <w:r w:rsidR="00717975" w:rsidRPr="00131589">
        <w:rPr>
          <w:szCs w:val="28"/>
        </w:rPr>
        <w:t xml:space="preserve">                       </w:t>
      </w:r>
      <w:r w:rsidR="00CE0386" w:rsidRPr="00131589">
        <w:rPr>
          <w:szCs w:val="28"/>
        </w:rPr>
        <w:t>на учебный год (с 1 сентября по 31 мая) по комплектованию групп дополнительного образования детей с 1 сентября планируемого финансового года;</w:t>
      </w:r>
      <w:r w:rsidR="00A40FB1" w:rsidRPr="00131589">
        <w:rPr>
          <w:szCs w:val="28"/>
        </w:rPr>
        <w:t xml:space="preserve"> </w:t>
      </w:r>
    </w:p>
    <w:p w:rsidR="00A40FB1" w:rsidRPr="00131589" w:rsidRDefault="00CE0386" w:rsidP="00A40FB1">
      <w:pPr>
        <w:autoSpaceDE w:val="0"/>
        <w:autoSpaceDN w:val="0"/>
        <w:adjustRightInd w:val="0"/>
        <w:ind w:firstLine="567"/>
        <w:jc w:val="both"/>
        <w:rPr>
          <w:szCs w:val="28"/>
        </w:rPr>
      </w:pPr>
      <w:r w:rsidRPr="00131589">
        <w:rPr>
          <w:szCs w:val="28"/>
        </w:rPr>
        <w:t>38 – количество учебных недель в учебном году в период с 1 сентября                      по 31 мая;</w:t>
      </w:r>
      <w:r w:rsidR="00DB7BA6" w:rsidRPr="00131589">
        <w:rPr>
          <w:szCs w:val="28"/>
        </w:rPr>
        <w:t xml:space="preserve"> </w:t>
      </w:r>
    </w:p>
    <w:p w:rsidR="00CE0386" w:rsidRPr="00131589" w:rsidRDefault="00CE0386" w:rsidP="00CE0386">
      <w:pPr>
        <w:autoSpaceDE w:val="0"/>
        <w:autoSpaceDN w:val="0"/>
        <w:adjustRightInd w:val="0"/>
        <w:ind w:firstLine="567"/>
        <w:jc w:val="both"/>
        <w:rPr>
          <w:szCs w:val="28"/>
        </w:rPr>
      </w:pPr>
      <w:r w:rsidRPr="00131589">
        <w:rPr>
          <w:szCs w:val="28"/>
        </w:rPr>
        <w:t>21 – количество учебных недель в период с 1 января по 31 мая;</w:t>
      </w:r>
    </w:p>
    <w:p w:rsidR="00CE0386" w:rsidRPr="00131589" w:rsidRDefault="00CE0386" w:rsidP="00CE0386">
      <w:pPr>
        <w:autoSpaceDE w:val="0"/>
        <w:autoSpaceDN w:val="0"/>
        <w:adjustRightInd w:val="0"/>
        <w:ind w:firstLine="567"/>
        <w:jc w:val="both"/>
        <w:rPr>
          <w:szCs w:val="28"/>
        </w:rPr>
      </w:pPr>
      <w:r w:rsidRPr="00131589">
        <w:rPr>
          <w:szCs w:val="28"/>
        </w:rPr>
        <w:t>17 – количество учебных недель в период с 1 сентября по 31 декабря.</w:t>
      </w:r>
    </w:p>
    <w:bookmarkEnd w:id="1"/>
    <w:p w:rsidR="00E0447D" w:rsidRPr="00A57B54" w:rsidRDefault="00EF6D20" w:rsidP="00A57B54">
      <w:pPr>
        <w:tabs>
          <w:tab w:val="left" w:pos="1276"/>
        </w:tabs>
        <w:ind w:firstLine="567"/>
        <w:contextualSpacing/>
        <w:jc w:val="both"/>
        <w:rPr>
          <w:szCs w:val="28"/>
        </w:rPr>
        <w:sectPr w:rsidR="00E0447D" w:rsidRPr="00A57B54" w:rsidSect="00111180">
          <w:pgSz w:w="11906" w:h="16838"/>
          <w:pgMar w:top="1134" w:right="567" w:bottom="851" w:left="1701" w:header="709" w:footer="709" w:gutter="0"/>
          <w:pgNumType w:start="3"/>
          <w:cols w:space="708"/>
          <w:docGrid w:linePitch="360"/>
        </w:sectPr>
      </w:pPr>
      <w:r>
        <w:rPr>
          <w:szCs w:val="28"/>
        </w:rPr>
        <w:t>1</w:t>
      </w:r>
      <w:r w:rsidR="00311B47">
        <w:rPr>
          <w:szCs w:val="28"/>
        </w:rPr>
        <w:t>1</w:t>
      </w:r>
      <w:r w:rsidR="002C40DA" w:rsidRPr="009761D3">
        <w:rPr>
          <w:szCs w:val="28"/>
        </w:rPr>
        <w:t xml:space="preserve">. </w:t>
      </w:r>
      <w:r w:rsidR="006E6653" w:rsidRPr="009761D3">
        <w:rPr>
          <w:szCs w:val="28"/>
        </w:rPr>
        <w:t xml:space="preserve">Расчет </w:t>
      </w:r>
      <w:r w:rsidR="002C40DA" w:rsidRPr="009761D3">
        <w:rPr>
          <w:szCs w:val="28"/>
        </w:rPr>
        <w:t>норматив</w:t>
      </w:r>
      <w:r w:rsidR="00854579" w:rsidRPr="009761D3">
        <w:rPr>
          <w:szCs w:val="28"/>
        </w:rPr>
        <w:t>ных</w:t>
      </w:r>
      <w:r w:rsidR="002C40DA" w:rsidRPr="009761D3">
        <w:rPr>
          <w:szCs w:val="28"/>
        </w:rPr>
        <w:t xml:space="preserve"> затрат </w:t>
      </w:r>
      <w:r w:rsidR="001147A2" w:rsidRPr="009761D3">
        <w:rPr>
          <w:szCs w:val="28"/>
        </w:rPr>
        <w:t xml:space="preserve">по группам затрат </w:t>
      </w:r>
      <w:r w:rsidR="002C40DA" w:rsidRPr="009761D3">
        <w:rPr>
          <w:szCs w:val="28"/>
        </w:rPr>
        <w:t>на оказание муниципальн</w:t>
      </w:r>
      <w:r w:rsidR="00854579" w:rsidRPr="009761D3">
        <w:rPr>
          <w:szCs w:val="28"/>
        </w:rPr>
        <w:t>ых</w:t>
      </w:r>
      <w:r w:rsidR="002C40DA" w:rsidRPr="009761D3">
        <w:rPr>
          <w:szCs w:val="28"/>
        </w:rPr>
        <w:t xml:space="preserve"> услуг </w:t>
      </w:r>
      <w:r w:rsidR="006E6653" w:rsidRPr="009761D3">
        <w:rPr>
          <w:szCs w:val="28"/>
        </w:rPr>
        <w:t xml:space="preserve">производится </w:t>
      </w:r>
      <w:r w:rsidR="002C40DA" w:rsidRPr="009761D3">
        <w:rPr>
          <w:szCs w:val="28"/>
        </w:rPr>
        <w:t xml:space="preserve">по форме согласно приложению </w:t>
      </w:r>
      <w:r w:rsidR="0080095E" w:rsidRPr="009761D3">
        <w:rPr>
          <w:szCs w:val="28"/>
        </w:rPr>
        <w:t>5</w:t>
      </w:r>
      <w:r w:rsidR="00717975" w:rsidRPr="009761D3">
        <w:rPr>
          <w:szCs w:val="28"/>
        </w:rPr>
        <w:t xml:space="preserve">  </w:t>
      </w:r>
      <w:r w:rsidR="002D66A8">
        <w:rPr>
          <w:szCs w:val="28"/>
        </w:rPr>
        <w:t xml:space="preserve">                               </w:t>
      </w:r>
      <w:r w:rsidR="002C40DA" w:rsidRPr="009761D3">
        <w:rPr>
          <w:szCs w:val="28"/>
        </w:rPr>
        <w:t xml:space="preserve">к настоящему </w:t>
      </w:r>
      <w:r w:rsidR="004846F8" w:rsidRPr="009761D3">
        <w:rPr>
          <w:szCs w:val="28"/>
        </w:rPr>
        <w:t>п</w:t>
      </w:r>
      <w:r w:rsidR="002C40DA" w:rsidRPr="009761D3">
        <w:rPr>
          <w:szCs w:val="28"/>
        </w:rPr>
        <w:t>орядку</w:t>
      </w:r>
      <w:r w:rsidR="00854579" w:rsidRPr="009761D3">
        <w:rPr>
          <w:szCs w:val="28"/>
        </w:rPr>
        <w:t xml:space="preserve"> на </w:t>
      </w:r>
      <w:r w:rsidR="006E6653" w:rsidRPr="009761D3">
        <w:rPr>
          <w:szCs w:val="28"/>
        </w:rPr>
        <w:t>соответствующий финансовый год.</w:t>
      </w:r>
      <w:r w:rsidR="00E0447D" w:rsidRPr="00FE3094">
        <w:rPr>
          <w:szCs w:val="28"/>
          <w:highlight w:val="yellow"/>
        </w:rPr>
        <w:t xml:space="preserve">                         </w:t>
      </w:r>
    </w:p>
    <w:p w:rsidR="0080095E" w:rsidRDefault="0080095E" w:rsidP="0080095E">
      <w:pPr>
        <w:autoSpaceDE w:val="0"/>
        <w:autoSpaceDN w:val="0"/>
        <w:adjustRightInd w:val="0"/>
        <w:ind w:right="-314"/>
        <w:jc w:val="both"/>
        <w:rPr>
          <w:sz w:val="26"/>
          <w:szCs w:val="26"/>
        </w:rPr>
      </w:pPr>
    </w:p>
    <w:p w:rsidR="0080095E" w:rsidRPr="00A54444" w:rsidRDefault="0080095E" w:rsidP="0080095E">
      <w:pPr>
        <w:autoSpaceDE w:val="0"/>
        <w:autoSpaceDN w:val="0"/>
        <w:adjustRightInd w:val="0"/>
        <w:ind w:right="-314"/>
        <w:jc w:val="both"/>
        <w:rPr>
          <w:sz w:val="20"/>
          <w:szCs w:val="20"/>
        </w:rPr>
      </w:pPr>
    </w:p>
    <w:p w:rsidR="006012E2" w:rsidRPr="00AA1379" w:rsidRDefault="009302D7" w:rsidP="006012E2">
      <w:pPr>
        <w:autoSpaceDE w:val="0"/>
        <w:autoSpaceDN w:val="0"/>
        <w:adjustRightInd w:val="0"/>
        <w:ind w:left="9356" w:right="-314"/>
        <w:jc w:val="both"/>
        <w:rPr>
          <w:rFonts w:ascii="Times New Roman CYR" w:hAnsi="Times New Roman CYR" w:cs="Times New Roman CYR"/>
          <w:bCs/>
          <w:sz w:val="26"/>
          <w:szCs w:val="26"/>
        </w:rPr>
      </w:pPr>
      <w:r w:rsidRPr="00AA1379">
        <w:rPr>
          <w:sz w:val="26"/>
          <w:szCs w:val="26"/>
        </w:rPr>
        <w:t xml:space="preserve">Приложение 1 к </w:t>
      </w:r>
      <w:r w:rsidR="006012E2" w:rsidRPr="00AA1379">
        <w:rPr>
          <w:rFonts w:ascii="Times New Roman CYR" w:hAnsi="Times New Roman CYR" w:cs="Times New Roman CYR"/>
          <w:bCs/>
          <w:sz w:val="26"/>
          <w:szCs w:val="26"/>
        </w:rPr>
        <w:t>п</w:t>
      </w:r>
      <w:r w:rsidRPr="00AA1379">
        <w:rPr>
          <w:rFonts w:ascii="Times New Roman CYR" w:hAnsi="Times New Roman CYR" w:cs="Times New Roman CYR"/>
          <w:bCs/>
          <w:sz w:val="26"/>
          <w:szCs w:val="26"/>
        </w:rPr>
        <w:t>оряд</w:t>
      </w:r>
      <w:r w:rsidR="006012E2" w:rsidRPr="00AA1379">
        <w:rPr>
          <w:rFonts w:ascii="Times New Roman CYR" w:hAnsi="Times New Roman CYR" w:cs="Times New Roman CYR"/>
          <w:bCs/>
          <w:sz w:val="26"/>
          <w:szCs w:val="26"/>
        </w:rPr>
        <w:t xml:space="preserve">ку </w:t>
      </w:r>
      <w:r w:rsidR="006012E2" w:rsidRPr="00AA1379">
        <w:rPr>
          <w:sz w:val="26"/>
          <w:szCs w:val="26"/>
          <w:lang w:eastAsia="x-none"/>
        </w:rPr>
        <w:t xml:space="preserve">определения нормативных затрат на оказание муниципальных услуг в социальной сфере                  по направлению деятельности «реализация дополнительных общеразвивающих программ»,                                 в отношении которых осуществляется отбор исполнителей </w:t>
      </w:r>
      <w:r w:rsidR="005F20E2" w:rsidRPr="00AA1379">
        <w:rPr>
          <w:sz w:val="26"/>
          <w:szCs w:val="26"/>
          <w:lang w:eastAsia="x-none"/>
        </w:rPr>
        <w:t xml:space="preserve">муниципальных </w:t>
      </w:r>
      <w:r w:rsidR="006012E2" w:rsidRPr="00AA1379">
        <w:rPr>
          <w:sz w:val="26"/>
          <w:szCs w:val="26"/>
          <w:lang w:eastAsia="x-none"/>
        </w:rPr>
        <w:t>услуг</w:t>
      </w:r>
      <w:r w:rsidR="006012E2" w:rsidRPr="00AA1379">
        <w:rPr>
          <w:sz w:val="26"/>
          <w:szCs w:val="26"/>
        </w:rPr>
        <w:t xml:space="preserve"> </w:t>
      </w:r>
      <w:r w:rsidR="006012E2" w:rsidRPr="00AA1379">
        <w:rPr>
          <w:sz w:val="26"/>
          <w:szCs w:val="26"/>
          <w:lang w:eastAsia="x-none"/>
        </w:rPr>
        <w:t>в целях исполнения муниципального социального заказа</w:t>
      </w:r>
    </w:p>
    <w:p w:rsidR="006012E2" w:rsidRPr="00AA1379" w:rsidRDefault="006012E2" w:rsidP="009302D7">
      <w:pPr>
        <w:autoSpaceDE w:val="0"/>
        <w:autoSpaceDN w:val="0"/>
        <w:adjustRightInd w:val="0"/>
        <w:ind w:left="9356" w:right="-314"/>
        <w:jc w:val="both"/>
        <w:rPr>
          <w:rFonts w:ascii="Times New Roman CYR" w:hAnsi="Times New Roman CYR" w:cs="Times New Roman CYR"/>
          <w:bCs/>
          <w:sz w:val="10"/>
          <w:szCs w:val="10"/>
        </w:rPr>
      </w:pPr>
    </w:p>
    <w:p w:rsidR="009302D7" w:rsidRPr="00AA1379" w:rsidRDefault="009302D7" w:rsidP="00A54444">
      <w:pPr>
        <w:autoSpaceDE w:val="0"/>
        <w:autoSpaceDN w:val="0"/>
        <w:adjustRightInd w:val="0"/>
        <w:ind w:right="-284" w:firstLine="12474"/>
        <w:rPr>
          <w:sz w:val="20"/>
          <w:szCs w:val="20"/>
        </w:rPr>
      </w:pPr>
      <w:r w:rsidRPr="00AA1379">
        <w:rPr>
          <w:sz w:val="20"/>
          <w:szCs w:val="20"/>
        </w:rPr>
        <w:t>УТВЕРЖДАЮ</w:t>
      </w:r>
    </w:p>
    <w:p w:rsidR="009302D7" w:rsidRPr="00AA1379" w:rsidRDefault="009302D7" w:rsidP="00A54444">
      <w:pPr>
        <w:autoSpaceDE w:val="0"/>
        <w:autoSpaceDN w:val="0"/>
        <w:adjustRightInd w:val="0"/>
        <w:ind w:right="-284" w:firstLine="12474"/>
        <w:rPr>
          <w:sz w:val="20"/>
          <w:szCs w:val="20"/>
        </w:rPr>
      </w:pPr>
      <w:r w:rsidRPr="00AA1379">
        <w:rPr>
          <w:sz w:val="20"/>
          <w:szCs w:val="20"/>
        </w:rPr>
        <w:t>Директор департамента образования</w:t>
      </w:r>
    </w:p>
    <w:p w:rsidR="009302D7" w:rsidRPr="00AA1379" w:rsidRDefault="009302D7" w:rsidP="00A54444">
      <w:pPr>
        <w:autoSpaceDE w:val="0"/>
        <w:autoSpaceDN w:val="0"/>
        <w:adjustRightInd w:val="0"/>
        <w:ind w:right="-284" w:firstLine="12474"/>
        <w:rPr>
          <w:sz w:val="20"/>
          <w:szCs w:val="20"/>
        </w:rPr>
      </w:pPr>
      <w:r w:rsidRPr="00AA1379">
        <w:rPr>
          <w:sz w:val="20"/>
          <w:szCs w:val="20"/>
        </w:rPr>
        <w:t>Администрации города Сургута</w:t>
      </w:r>
    </w:p>
    <w:p w:rsidR="009302D7" w:rsidRPr="00AA1379" w:rsidRDefault="009302D7" w:rsidP="00A54444">
      <w:pPr>
        <w:autoSpaceDE w:val="0"/>
        <w:autoSpaceDN w:val="0"/>
        <w:adjustRightInd w:val="0"/>
        <w:ind w:right="-284" w:firstLine="12474"/>
        <w:rPr>
          <w:sz w:val="22"/>
          <w:szCs w:val="22"/>
        </w:rPr>
      </w:pPr>
      <w:r w:rsidRPr="00AA1379">
        <w:rPr>
          <w:sz w:val="20"/>
          <w:szCs w:val="20"/>
        </w:rPr>
        <w:t>______________ ___________________</w:t>
      </w:r>
    </w:p>
    <w:p w:rsidR="009302D7" w:rsidRPr="00AA1379" w:rsidRDefault="009302D7" w:rsidP="00A54444">
      <w:pPr>
        <w:autoSpaceDE w:val="0"/>
        <w:autoSpaceDN w:val="0"/>
        <w:adjustRightInd w:val="0"/>
        <w:ind w:right="-284" w:firstLine="12474"/>
        <w:rPr>
          <w:sz w:val="14"/>
          <w:szCs w:val="14"/>
        </w:rPr>
      </w:pPr>
      <w:r w:rsidRPr="00AA1379">
        <w:rPr>
          <w:sz w:val="16"/>
          <w:szCs w:val="16"/>
        </w:rPr>
        <w:t xml:space="preserve">            (</w:t>
      </w:r>
      <w:r w:rsidRPr="00AA1379">
        <w:rPr>
          <w:sz w:val="14"/>
          <w:szCs w:val="14"/>
        </w:rPr>
        <w:t>подпись)                  (расшифровка подписи)</w:t>
      </w:r>
    </w:p>
    <w:p w:rsidR="009302D7" w:rsidRPr="00AA1379" w:rsidRDefault="009302D7" w:rsidP="00A54444">
      <w:pPr>
        <w:autoSpaceDE w:val="0"/>
        <w:autoSpaceDN w:val="0"/>
        <w:adjustRightInd w:val="0"/>
        <w:ind w:right="-284" w:firstLine="12474"/>
        <w:rPr>
          <w:sz w:val="20"/>
          <w:szCs w:val="20"/>
        </w:rPr>
      </w:pPr>
      <w:r w:rsidRPr="00AA1379">
        <w:rPr>
          <w:sz w:val="20"/>
          <w:szCs w:val="20"/>
        </w:rPr>
        <w:t>«______» _____________ 20__г.</w:t>
      </w:r>
    </w:p>
    <w:p w:rsidR="006012E2" w:rsidRPr="00AA1379" w:rsidRDefault="009302D7" w:rsidP="009302D7">
      <w:pPr>
        <w:autoSpaceDE w:val="0"/>
        <w:autoSpaceDN w:val="0"/>
        <w:adjustRightInd w:val="0"/>
        <w:ind w:left="142" w:right="-568"/>
        <w:jc w:val="center"/>
        <w:rPr>
          <w:sz w:val="19"/>
          <w:szCs w:val="19"/>
          <w:lang w:eastAsia="x-none"/>
        </w:rPr>
      </w:pPr>
      <w:r w:rsidRPr="00AA1379">
        <w:rPr>
          <w:sz w:val="19"/>
          <w:szCs w:val="19"/>
        </w:rPr>
        <w:t xml:space="preserve">Нормативные затраты на оказание </w:t>
      </w:r>
      <w:r w:rsidR="006012E2" w:rsidRPr="00AA1379">
        <w:rPr>
          <w:sz w:val="19"/>
          <w:szCs w:val="19"/>
          <w:lang w:eastAsia="x-none"/>
        </w:rPr>
        <w:t xml:space="preserve">муниципальных услуг в социальной сфере по направлению деятельности «реализация дополнительных общеразвивающих программ», </w:t>
      </w:r>
    </w:p>
    <w:p w:rsidR="006012E2" w:rsidRPr="00AA1379" w:rsidRDefault="006012E2" w:rsidP="009302D7">
      <w:pPr>
        <w:autoSpaceDE w:val="0"/>
        <w:autoSpaceDN w:val="0"/>
        <w:adjustRightInd w:val="0"/>
        <w:ind w:left="142" w:right="-568"/>
        <w:jc w:val="center"/>
        <w:rPr>
          <w:sz w:val="19"/>
          <w:szCs w:val="19"/>
        </w:rPr>
      </w:pPr>
      <w:r w:rsidRPr="00AA1379">
        <w:rPr>
          <w:sz w:val="19"/>
          <w:szCs w:val="19"/>
          <w:lang w:eastAsia="x-none"/>
        </w:rPr>
        <w:t xml:space="preserve">в отношении которых осуществляется отбор исполнителей </w:t>
      </w:r>
      <w:r w:rsidR="005F20E2" w:rsidRPr="00AA1379">
        <w:rPr>
          <w:sz w:val="19"/>
          <w:szCs w:val="19"/>
          <w:lang w:eastAsia="x-none"/>
        </w:rPr>
        <w:t xml:space="preserve">муниципальных </w:t>
      </w:r>
      <w:r w:rsidRPr="00AA1379">
        <w:rPr>
          <w:sz w:val="19"/>
          <w:szCs w:val="19"/>
          <w:lang w:eastAsia="x-none"/>
        </w:rPr>
        <w:t>услуг</w:t>
      </w:r>
      <w:r w:rsidRPr="00AA1379">
        <w:rPr>
          <w:sz w:val="19"/>
          <w:szCs w:val="19"/>
        </w:rPr>
        <w:t xml:space="preserve"> </w:t>
      </w:r>
      <w:r w:rsidRPr="00AA1379">
        <w:rPr>
          <w:sz w:val="19"/>
          <w:szCs w:val="19"/>
          <w:lang w:eastAsia="x-none"/>
        </w:rPr>
        <w:t>в целях исполнения муниципального социального заказа</w:t>
      </w:r>
      <w:r w:rsidR="009302D7" w:rsidRPr="00AA1379">
        <w:rPr>
          <w:sz w:val="19"/>
          <w:szCs w:val="19"/>
        </w:rPr>
        <w:t xml:space="preserve">, значения базовых нормативов затрат </w:t>
      </w:r>
    </w:p>
    <w:p w:rsidR="009302D7" w:rsidRPr="00AA1379" w:rsidRDefault="009302D7" w:rsidP="009302D7">
      <w:pPr>
        <w:autoSpaceDE w:val="0"/>
        <w:autoSpaceDN w:val="0"/>
        <w:adjustRightInd w:val="0"/>
        <w:ind w:left="142" w:right="-568"/>
        <w:jc w:val="center"/>
        <w:rPr>
          <w:sz w:val="19"/>
          <w:szCs w:val="19"/>
        </w:rPr>
      </w:pPr>
      <w:r w:rsidRPr="00AA1379">
        <w:rPr>
          <w:sz w:val="19"/>
          <w:szCs w:val="19"/>
        </w:rPr>
        <w:t>и отраслевых корректирующих коэффициентов  на ____ год и на плановый период ____ и ____ годов</w:t>
      </w:r>
      <w:r w:rsidR="00FA787A" w:rsidRPr="00AA1379">
        <w:rPr>
          <w:sz w:val="19"/>
          <w:szCs w:val="19"/>
        </w:rPr>
        <w:t>,</w:t>
      </w:r>
      <w:r w:rsidR="00CB341C" w:rsidRPr="00AA1379">
        <w:rPr>
          <w:sz w:val="19"/>
          <w:szCs w:val="19"/>
        </w:rPr>
        <w:t xml:space="preserve"> действуют с ___________________</w:t>
      </w:r>
    </w:p>
    <w:p w:rsidR="006012E2" w:rsidRPr="00AA1379" w:rsidRDefault="006012E2" w:rsidP="009302D7">
      <w:pPr>
        <w:autoSpaceDE w:val="0"/>
        <w:autoSpaceDN w:val="0"/>
        <w:adjustRightInd w:val="0"/>
        <w:ind w:left="142" w:right="-568"/>
        <w:jc w:val="center"/>
        <w:rPr>
          <w:sz w:val="6"/>
          <w:szCs w:val="6"/>
        </w:rPr>
      </w:pPr>
    </w:p>
    <w:tbl>
      <w:tblPr>
        <w:tblW w:w="15592" w:type="dxa"/>
        <w:tblInd w:w="276" w:type="dxa"/>
        <w:tblLayout w:type="fixed"/>
        <w:tblCellMar>
          <w:left w:w="70" w:type="dxa"/>
          <w:right w:w="70" w:type="dxa"/>
        </w:tblCellMar>
        <w:tblLook w:val="0000" w:firstRow="0" w:lastRow="0" w:firstColumn="0" w:lastColumn="0" w:noHBand="0" w:noVBand="0"/>
      </w:tblPr>
      <w:tblGrid>
        <w:gridCol w:w="423"/>
        <w:gridCol w:w="994"/>
        <w:gridCol w:w="993"/>
        <w:gridCol w:w="992"/>
        <w:gridCol w:w="850"/>
        <w:gridCol w:w="1843"/>
        <w:gridCol w:w="992"/>
        <w:gridCol w:w="850"/>
        <w:gridCol w:w="993"/>
        <w:gridCol w:w="1843"/>
        <w:gridCol w:w="992"/>
        <w:gridCol w:w="850"/>
        <w:gridCol w:w="992"/>
        <w:gridCol w:w="1985"/>
      </w:tblGrid>
      <w:tr w:rsidR="00250073" w:rsidRPr="00AA1379" w:rsidTr="00250073">
        <w:trPr>
          <w:cantSplit/>
          <w:trHeight w:val="123"/>
        </w:trPr>
        <w:tc>
          <w:tcPr>
            <w:tcW w:w="423" w:type="dxa"/>
            <w:vMerge w:val="restart"/>
            <w:tcBorders>
              <w:top w:val="single" w:sz="6" w:space="0" w:color="auto"/>
              <w:left w:val="single" w:sz="6" w:space="0" w:color="auto"/>
              <w:right w:val="single" w:sz="6" w:space="0" w:color="auto"/>
            </w:tcBorders>
          </w:tcPr>
          <w:p w:rsidR="00250073" w:rsidRPr="00AA1379" w:rsidRDefault="00250073" w:rsidP="004117E5">
            <w:pPr>
              <w:autoSpaceDE w:val="0"/>
              <w:autoSpaceDN w:val="0"/>
              <w:adjustRightInd w:val="0"/>
              <w:jc w:val="center"/>
              <w:rPr>
                <w:sz w:val="19"/>
                <w:szCs w:val="19"/>
              </w:rPr>
            </w:pPr>
            <w:r w:rsidRPr="00AA1379">
              <w:rPr>
                <w:sz w:val="19"/>
                <w:szCs w:val="19"/>
              </w:rPr>
              <w:t>№ п/п</w:t>
            </w:r>
          </w:p>
        </w:tc>
        <w:tc>
          <w:tcPr>
            <w:tcW w:w="994" w:type="dxa"/>
            <w:vMerge w:val="restart"/>
            <w:tcBorders>
              <w:top w:val="single" w:sz="6" w:space="0" w:color="auto"/>
              <w:left w:val="single" w:sz="6" w:space="0" w:color="auto"/>
              <w:right w:val="single" w:sz="6" w:space="0" w:color="auto"/>
            </w:tcBorders>
          </w:tcPr>
          <w:p w:rsidR="00250073" w:rsidRPr="00AA1379" w:rsidRDefault="00250073" w:rsidP="004117E5">
            <w:pPr>
              <w:autoSpaceDE w:val="0"/>
              <w:autoSpaceDN w:val="0"/>
              <w:adjustRightInd w:val="0"/>
              <w:jc w:val="center"/>
              <w:rPr>
                <w:sz w:val="19"/>
                <w:szCs w:val="19"/>
              </w:rPr>
            </w:pPr>
            <w:r w:rsidRPr="00AA1379">
              <w:rPr>
                <w:sz w:val="19"/>
                <w:szCs w:val="19"/>
              </w:rPr>
              <w:t>Наимено-вание муници-пальной услуги</w:t>
            </w:r>
          </w:p>
        </w:tc>
        <w:tc>
          <w:tcPr>
            <w:tcW w:w="993" w:type="dxa"/>
            <w:vMerge w:val="restart"/>
            <w:tcBorders>
              <w:top w:val="single" w:sz="6" w:space="0" w:color="auto"/>
              <w:left w:val="single" w:sz="6" w:space="0" w:color="auto"/>
              <w:right w:val="single" w:sz="4" w:space="0" w:color="auto"/>
            </w:tcBorders>
          </w:tcPr>
          <w:p w:rsidR="00250073" w:rsidRPr="00AA1379" w:rsidRDefault="00250073" w:rsidP="004117E5">
            <w:pPr>
              <w:autoSpaceDE w:val="0"/>
              <w:autoSpaceDN w:val="0"/>
              <w:adjustRightInd w:val="0"/>
              <w:jc w:val="center"/>
              <w:rPr>
                <w:sz w:val="19"/>
                <w:szCs w:val="19"/>
              </w:rPr>
            </w:pPr>
            <w:r w:rsidRPr="00AA1379">
              <w:rPr>
                <w:sz w:val="19"/>
                <w:szCs w:val="19"/>
              </w:rPr>
              <w:t>Наимено-вание единицы измерения муници-пальной услуги</w:t>
            </w:r>
          </w:p>
        </w:tc>
        <w:tc>
          <w:tcPr>
            <w:tcW w:w="3685" w:type="dxa"/>
            <w:gridSpan w:val="3"/>
            <w:tcBorders>
              <w:top w:val="single" w:sz="6" w:space="0" w:color="auto"/>
              <w:left w:val="single" w:sz="4" w:space="0" w:color="auto"/>
              <w:bottom w:val="single" w:sz="6" w:space="0" w:color="auto"/>
              <w:right w:val="single" w:sz="4" w:space="0" w:color="auto"/>
            </w:tcBorders>
          </w:tcPr>
          <w:p w:rsidR="00250073" w:rsidRPr="00AA1379" w:rsidRDefault="00250073" w:rsidP="00220632">
            <w:pPr>
              <w:widowControl w:val="0"/>
              <w:autoSpaceDE w:val="0"/>
              <w:autoSpaceDN w:val="0"/>
              <w:adjustRightInd w:val="0"/>
              <w:jc w:val="center"/>
              <w:rPr>
                <w:sz w:val="19"/>
                <w:szCs w:val="19"/>
              </w:rPr>
            </w:pPr>
            <w:r w:rsidRPr="00AA1379">
              <w:rPr>
                <w:sz w:val="19"/>
                <w:szCs w:val="19"/>
              </w:rPr>
              <w:t>Очередной финансовый год</w:t>
            </w:r>
          </w:p>
        </w:tc>
        <w:tc>
          <w:tcPr>
            <w:tcW w:w="4678" w:type="dxa"/>
            <w:gridSpan w:val="4"/>
            <w:tcBorders>
              <w:top w:val="single" w:sz="6" w:space="0" w:color="auto"/>
              <w:left w:val="single" w:sz="4" w:space="0" w:color="auto"/>
              <w:bottom w:val="single" w:sz="6" w:space="0" w:color="auto"/>
              <w:right w:val="single" w:sz="4" w:space="0" w:color="auto"/>
            </w:tcBorders>
          </w:tcPr>
          <w:p w:rsidR="00250073" w:rsidRPr="00AA1379" w:rsidRDefault="00250073" w:rsidP="004117E5">
            <w:pPr>
              <w:widowControl w:val="0"/>
              <w:autoSpaceDE w:val="0"/>
              <w:autoSpaceDN w:val="0"/>
              <w:adjustRightInd w:val="0"/>
              <w:jc w:val="center"/>
              <w:rPr>
                <w:sz w:val="19"/>
                <w:szCs w:val="19"/>
              </w:rPr>
            </w:pPr>
            <w:r w:rsidRPr="00AA1379">
              <w:rPr>
                <w:sz w:val="19"/>
                <w:szCs w:val="19"/>
              </w:rPr>
              <w:t>Первый год планового периода</w:t>
            </w:r>
          </w:p>
        </w:tc>
        <w:tc>
          <w:tcPr>
            <w:tcW w:w="4819" w:type="dxa"/>
            <w:gridSpan w:val="4"/>
            <w:tcBorders>
              <w:top w:val="single" w:sz="6" w:space="0" w:color="auto"/>
              <w:left w:val="single" w:sz="4" w:space="0" w:color="auto"/>
              <w:bottom w:val="single" w:sz="6" w:space="0" w:color="auto"/>
              <w:right w:val="single" w:sz="4" w:space="0" w:color="auto"/>
            </w:tcBorders>
          </w:tcPr>
          <w:p w:rsidR="00250073" w:rsidRPr="00AA1379" w:rsidRDefault="00250073" w:rsidP="004117E5">
            <w:pPr>
              <w:widowControl w:val="0"/>
              <w:autoSpaceDE w:val="0"/>
              <w:autoSpaceDN w:val="0"/>
              <w:adjustRightInd w:val="0"/>
              <w:jc w:val="center"/>
              <w:rPr>
                <w:sz w:val="19"/>
                <w:szCs w:val="19"/>
              </w:rPr>
            </w:pPr>
            <w:r w:rsidRPr="00AA1379">
              <w:rPr>
                <w:sz w:val="19"/>
                <w:szCs w:val="19"/>
              </w:rPr>
              <w:t>Второй год планового периода</w:t>
            </w:r>
          </w:p>
        </w:tc>
      </w:tr>
      <w:tr w:rsidR="00250073" w:rsidRPr="00AA1379" w:rsidTr="00250073">
        <w:trPr>
          <w:cantSplit/>
          <w:trHeight w:val="1750"/>
        </w:trPr>
        <w:tc>
          <w:tcPr>
            <w:tcW w:w="423" w:type="dxa"/>
            <w:vMerge/>
            <w:tcBorders>
              <w:left w:val="single" w:sz="6" w:space="0" w:color="auto"/>
              <w:right w:val="single" w:sz="6" w:space="0" w:color="auto"/>
            </w:tcBorders>
          </w:tcPr>
          <w:p w:rsidR="00250073" w:rsidRPr="00AA1379" w:rsidRDefault="00250073" w:rsidP="00A54444">
            <w:pPr>
              <w:autoSpaceDE w:val="0"/>
              <w:autoSpaceDN w:val="0"/>
              <w:adjustRightInd w:val="0"/>
              <w:jc w:val="center"/>
              <w:rPr>
                <w:sz w:val="19"/>
                <w:szCs w:val="19"/>
              </w:rPr>
            </w:pPr>
          </w:p>
        </w:tc>
        <w:tc>
          <w:tcPr>
            <w:tcW w:w="994" w:type="dxa"/>
            <w:vMerge/>
            <w:tcBorders>
              <w:left w:val="single" w:sz="6" w:space="0" w:color="auto"/>
              <w:right w:val="single" w:sz="6" w:space="0" w:color="auto"/>
            </w:tcBorders>
          </w:tcPr>
          <w:p w:rsidR="00250073" w:rsidRPr="00AA1379" w:rsidRDefault="00250073" w:rsidP="00A54444">
            <w:pPr>
              <w:autoSpaceDE w:val="0"/>
              <w:autoSpaceDN w:val="0"/>
              <w:adjustRightInd w:val="0"/>
              <w:jc w:val="center"/>
              <w:rPr>
                <w:sz w:val="19"/>
                <w:szCs w:val="19"/>
              </w:rPr>
            </w:pPr>
          </w:p>
        </w:tc>
        <w:tc>
          <w:tcPr>
            <w:tcW w:w="993" w:type="dxa"/>
            <w:vMerge/>
            <w:tcBorders>
              <w:left w:val="single" w:sz="6" w:space="0" w:color="auto"/>
              <w:right w:val="single" w:sz="4" w:space="0" w:color="auto"/>
            </w:tcBorders>
          </w:tcPr>
          <w:p w:rsidR="00250073" w:rsidRPr="00AA1379" w:rsidRDefault="00250073" w:rsidP="00A54444">
            <w:pPr>
              <w:widowControl w:val="0"/>
              <w:autoSpaceDE w:val="0"/>
              <w:autoSpaceDN w:val="0"/>
              <w:adjustRightInd w:val="0"/>
              <w:jc w:val="center"/>
              <w:rPr>
                <w:sz w:val="19"/>
                <w:szCs w:val="19"/>
              </w:rPr>
            </w:pPr>
          </w:p>
        </w:tc>
        <w:tc>
          <w:tcPr>
            <w:tcW w:w="992"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базовый</w:t>
            </w:r>
          </w:p>
          <w:p w:rsidR="00250073" w:rsidRPr="00AA1379" w:rsidRDefault="00250073" w:rsidP="00A54444">
            <w:pPr>
              <w:widowControl w:val="0"/>
              <w:autoSpaceDE w:val="0"/>
              <w:autoSpaceDN w:val="0"/>
              <w:adjustRightInd w:val="0"/>
              <w:jc w:val="center"/>
              <w:rPr>
                <w:sz w:val="19"/>
                <w:szCs w:val="19"/>
              </w:rPr>
            </w:pPr>
            <w:r w:rsidRPr="00AA1379">
              <w:rPr>
                <w:sz w:val="19"/>
                <w:szCs w:val="19"/>
              </w:rPr>
              <w:t>норматив</w:t>
            </w:r>
          </w:p>
          <w:p w:rsidR="00250073" w:rsidRPr="00AA1379" w:rsidRDefault="00250073" w:rsidP="00A54444">
            <w:pPr>
              <w:widowControl w:val="0"/>
              <w:autoSpaceDE w:val="0"/>
              <w:autoSpaceDN w:val="0"/>
              <w:adjustRightInd w:val="0"/>
              <w:jc w:val="center"/>
              <w:rPr>
                <w:sz w:val="19"/>
                <w:szCs w:val="19"/>
              </w:rPr>
            </w:pPr>
            <w:r w:rsidRPr="00AA1379">
              <w:rPr>
                <w:sz w:val="19"/>
                <w:szCs w:val="19"/>
              </w:rPr>
              <w:t>затрат (руб.)*</w:t>
            </w:r>
          </w:p>
          <w:p w:rsidR="00250073" w:rsidRPr="00AA1379" w:rsidRDefault="00250073" w:rsidP="00A54444">
            <w:pPr>
              <w:widowControl w:val="0"/>
              <w:autoSpaceDE w:val="0"/>
              <w:autoSpaceDN w:val="0"/>
              <w:adjustRightInd w:val="0"/>
              <w:rPr>
                <w:sz w:val="19"/>
                <w:szCs w:val="19"/>
              </w:rPr>
            </w:pPr>
          </w:p>
          <w:p w:rsidR="00250073" w:rsidRPr="00AA1379" w:rsidRDefault="00250073" w:rsidP="00A54444">
            <w:pPr>
              <w:widowControl w:val="0"/>
              <w:autoSpaceDE w:val="0"/>
              <w:autoSpaceDN w:val="0"/>
              <w:adjustRightInd w:val="0"/>
              <w:jc w:val="center"/>
              <w:rPr>
                <w:sz w:val="19"/>
                <w:szCs w:val="19"/>
              </w:rPr>
            </w:pPr>
          </w:p>
        </w:tc>
        <w:tc>
          <w:tcPr>
            <w:tcW w:w="850" w:type="dxa"/>
            <w:tcBorders>
              <w:top w:val="single" w:sz="4" w:space="0" w:color="auto"/>
              <w:left w:val="single" w:sz="4" w:space="0" w:color="auto"/>
              <w:right w:val="single" w:sz="6"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отрас-левой коэф-фици-ент*</w:t>
            </w:r>
          </w:p>
        </w:tc>
        <w:tc>
          <w:tcPr>
            <w:tcW w:w="1843" w:type="dxa"/>
            <w:tcBorders>
              <w:top w:val="single" w:sz="4" w:space="0" w:color="auto"/>
              <w:left w:val="single" w:sz="6" w:space="0" w:color="auto"/>
              <w:right w:val="single" w:sz="4"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 xml:space="preserve">нормативные затраты                          на оказание муниципальной    </w:t>
            </w:r>
            <w:r w:rsidRPr="00AA1379">
              <w:rPr>
                <w:sz w:val="19"/>
                <w:szCs w:val="19"/>
              </w:rPr>
              <w:br/>
              <w:t>услуги в расчете на единицу показателя объема муниципальной услуги (руб.)</w:t>
            </w:r>
          </w:p>
        </w:tc>
        <w:tc>
          <w:tcPr>
            <w:tcW w:w="992"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базовый</w:t>
            </w:r>
          </w:p>
          <w:p w:rsidR="00250073" w:rsidRPr="00AA1379" w:rsidRDefault="00250073" w:rsidP="00A54444">
            <w:pPr>
              <w:widowControl w:val="0"/>
              <w:autoSpaceDE w:val="0"/>
              <w:autoSpaceDN w:val="0"/>
              <w:adjustRightInd w:val="0"/>
              <w:jc w:val="center"/>
              <w:rPr>
                <w:sz w:val="19"/>
                <w:szCs w:val="19"/>
              </w:rPr>
            </w:pPr>
            <w:r w:rsidRPr="00AA1379">
              <w:rPr>
                <w:sz w:val="19"/>
                <w:szCs w:val="19"/>
              </w:rPr>
              <w:t>норматив</w:t>
            </w:r>
          </w:p>
          <w:p w:rsidR="00250073" w:rsidRPr="00AA1379" w:rsidRDefault="00250073" w:rsidP="00A54444">
            <w:pPr>
              <w:widowControl w:val="0"/>
              <w:autoSpaceDE w:val="0"/>
              <w:autoSpaceDN w:val="0"/>
              <w:adjustRightInd w:val="0"/>
              <w:jc w:val="center"/>
              <w:rPr>
                <w:sz w:val="19"/>
                <w:szCs w:val="19"/>
              </w:rPr>
            </w:pPr>
            <w:r w:rsidRPr="00AA1379">
              <w:rPr>
                <w:sz w:val="19"/>
                <w:szCs w:val="19"/>
              </w:rPr>
              <w:t>затрат (руб.)*</w:t>
            </w:r>
          </w:p>
          <w:p w:rsidR="00250073" w:rsidRPr="00AA1379" w:rsidRDefault="00250073" w:rsidP="00A54444">
            <w:pPr>
              <w:widowControl w:val="0"/>
              <w:autoSpaceDE w:val="0"/>
              <w:autoSpaceDN w:val="0"/>
              <w:adjustRightInd w:val="0"/>
              <w:rPr>
                <w:sz w:val="19"/>
                <w:szCs w:val="19"/>
              </w:rPr>
            </w:pPr>
          </w:p>
          <w:p w:rsidR="00250073" w:rsidRPr="00AA1379" w:rsidRDefault="00250073" w:rsidP="00A54444">
            <w:pPr>
              <w:widowControl w:val="0"/>
              <w:autoSpaceDE w:val="0"/>
              <w:autoSpaceDN w:val="0"/>
              <w:adjustRightInd w:val="0"/>
              <w:jc w:val="center"/>
              <w:rPr>
                <w:sz w:val="19"/>
                <w:szCs w:val="19"/>
              </w:rPr>
            </w:pPr>
          </w:p>
        </w:tc>
        <w:tc>
          <w:tcPr>
            <w:tcW w:w="850" w:type="dxa"/>
            <w:tcBorders>
              <w:top w:val="single" w:sz="4" w:space="0" w:color="auto"/>
              <w:left w:val="single" w:sz="4" w:space="0" w:color="auto"/>
              <w:right w:val="single" w:sz="6"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отрас-левой коэф-фици-ент*</w:t>
            </w:r>
          </w:p>
        </w:tc>
        <w:tc>
          <w:tcPr>
            <w:tcW w:w="993" w:type="dxa"/>
            <w:tcBorders>
              <w:top w:val="single" w:sz="4" w:space="0" w:color="auto"/>
              <w:left w:val="single" w:sz="6" w:space="0" w:color="auto"/>
              <w:right w:val="single" w:sz="4"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коэффи-циент финан-совой обеспе-ченности</w:t>
            </w:r>
          </w:p>
        </w:tc>
        <w:tc>
          <w:tcPr>
            <w:tcW w:w="1843" w:type="dxa"/>
            <w:tcBorders>
              <w:top w:val="single" w:sz="4" w:space="0" w:color="auto"/>
              <w:left w:val="single" w:sz="4" w:space="0" w:color="auto"/>
              <w:right w:val="single" w:sz="4"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 xml:space="preserve">нормативные затраты                          на оказание муниципальной    </w:t>
            </w:r>
            <w:r w:rsidRPr="00AA1379">
              <w:rPr>
                <w:sz w:val="19"/>
                <w:szCs w:val="19"/>
              </w:rPr>
              <w:br/>
              <w:t>услуги в расчете на единицу показателя объема муниципальной услуги (руб.)</w:t>
            </w:r>
          </w:p>
        </w:tc>
        <w:tc>
          <w:tcPr>
            <w:tcW w:w="992"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базовый</w:t>
            </w:r>
          </w:p>
          <w:p w:rsidR="00250073" w:rsidRPr="00AA1379" w:rsidRDefault="00250073" w:rsidP="00A54444">
            <w:pPr>
              <w:widowControl w:val="0"/>
              <w:autoSpaceDE w:val="0"/>
              <w:autoSpaceDN w:val="0"/>
              <w:adjustRightInd w:val="0"/>
              <w:jc w:val="center"/>
              <w:rPr>
                <w:sz w:val="19"/>
                <w:szCs w:val="19"/>
              </w:rPr>
            </w:pPr>
            <w:r w:rsidRPr="00AA1379">
              <w:rPr>
                <w:sz w:val="19"/>
                <w:szCs w:val="19"/>
              </w:rPr>
              <w:t>норматив</w:t>
            </w:r>
          </w:p>
          <w:p w:rsidR="00250073" w:rsidRPr="00AA1379" w:rsidRDefault="00250073" w:rsidP="00A54444">
            <w:pPr>
              <w:widowControl w:val="0"/>
              <w:autoSpaceDE w:val="0"/>
              <w:autoSpaceDN w:val="0"/>
              <w:adjustRightInd w:val="0"/>
              <w:jc w:val="center"/>
              <w:rPr>
                <w:sz w:val="19"/>
                <w:szCs w:val="19"/>
              </w:rPr>
            </w:pPr>
            <w:r w:rsidRPr="00AA1379">
              <w:rPr>
                <w:sz w:val="19"/>
                <w:szCs w:val="19"/>
              </w:rPr>
              <w:t>затрат (руб.)*</w:t>
            </w:r>
          </w:p>
          <w:p w:rsidR="00250073" w:rsidRPr="00AA1379" w:rsidRDefault="00250073" w:rsidP="00A54444">
            <w:pPr>
              <w:widowControl w:val="0"/>
              <w:autoSpaceDE w:val="0"/>
              <w:autoSpaceDN w:val="0"/>
              <w:adjustRightInd w:val="0"/>
              <w:rPr>
                <w:sz w:val="19"/>
                <w:szCs w:val="19"/>
              </w:rPr>
            </w:pPr>
          </w:p>
          <w:p w:rsidR="00250073" w:rsidRPr="00AA1379" w:rsidRDefault="00250073" w:rsidP="00A54444">
            <w:pPr>
              <w:widowControl w:val="0"/>
              <w:autoSpaceDE w:val="0"/>
              <w:autoSpaceDN w:val="0"/>
              <w:adjustRightInd w:val="0"/>
              <w:jc w:val="center"/>
              <w:rPr>
                <w:sz w:val="19"/>
                <w:szCs w:val="19"/>
              </w:rPr>
            </w:pPr>
          </w:p>
        </w:tc>
        <w:tc>
          <w:tcPr>
            <w:tcW w:w="850" w:type="dxa"/>
            <w:tcBorders>
              <w:top w:val="single" w:sz="4" w:space="0" w:color="auto"/>
              <w:left w:val="single" w:sz="4" w:space="0" w:color="auto"/>
              <w:right w:val="single" w:sz="6"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отрас-левой коэф-фици-ент*</w:t>
            </w:r>
          </w:p>
        </w:tc>
        <w:tc>
          <w:tcPr>
            <w:tcW w:w="992" w:type="dxa"/>
            <w:tcBorders>
              <w:top w:val="single" w:sz="4" w:space="0" w:color="auto"/>
              <w:left w:val="single" w:sz="6" w:space="0" w:color="auto"/>
              <w:right w:val="single" w:sz="4"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коэффи-циент финан-совой обеспе-ченности</w:t>
            </w:r>
          </w:p>
        </w:tc>
        <w:tc>
          <w:tcPr>
            <w:tcW w:w="1985" w:type="dxa"/>
            <w:tcBorders>
              <w:top w:val="single" w:sz="4" w:space="0" w:color="auto"/>
              <w:left w:val="single" w:sz="4" w:space="0" w:color="auto"/>
              <w:right w:val="single" w:sz="4" w:space="0" w:color="auto"/>
            </w:tcBorders>
          </w:tcPr>
          <w:p w:rsidR="00250073" w:rsidRPr="00AA1379" w:rsidRDefault="00250073" w:rsidP="00A54444">
            <w:pPr>
              <w:widowControl w:val="0"/>
              <w:autoSpaceDE w:val="0"/>
              <w:autoSpaceDN w:val="0"/>
              <w:adjustRightInd w:val="0"/>
              <w:jc w:val="center"/>
              <w:rPr>
                <w:sz w:val="19"/>
                <w:szCs w:val="19"/>
              </w:rPr>
            </w:pPr>
            <w:r w:rsidRPr="00AA1379">
              <w:rPr>
                <w:sz w:val="19"/>
                <w:szCs w:val="19"/>
              </w:rPr>
              <w:t xml:space="preserve">нормативные затраты                          на оказание муниципальной    </w:t>
            </w:r>
            <w:r w:rsidRPr="00AA1379">
              <w:rPr>
                <w:sz w:val="19"/>
                <w:szCs w:val="19"/>
              </w:rPr>
              <w:br/>
              <w:t>услуги в расчете на единицу показателя объема муниципальной услуги (руб.)</w:t>
            </w:r>
          </w:p>
        </w:tc>
      </w:tr>
      <w:tr w:rsidR="00250073" w:rsidRPr="00AA1379" w:rsidTr="00250073">
        <w:trPr>
          <w:cantSplit/>
          <w:trHeight w:val="258"/>
        </w:trPr>
        <w:tc>
          <w:tcPr>
            <w:tcW w:w="423" w:type="dxa"/>
            <w:tcBorders>
              <w:top w:val="single" w:sz="6" w:space="0" w:color="auto"/>
              <w:left w:val="single" w:sz="6" w:space="0" w:color="auto"/>
              <w:bottom w:val="single" w:sz="6" w:space="0" w:color="auto"/>
              <w:right w:val="single" w:sz="6" w:space="0" w:color="auto"/>
            </w:tcBorders>
          </w:tcPr>
          <w:p w:rsidR="00250073" w:rsidRPr="00AA1379" w:rsidRDefault="00250073" w:rsidP="004117E5">
            <w:pPr>
              <w:autoSpaceDE w:val="0"/>
              <w:autoSpaceDN w:val="0"/>
              <w:adjustRightInd w:val="0"/>
              <w:jc w:val="center"/>
              <w:rPr>
                <w:sz w:val="19"/>
                <w:szCs w:val="19"/>
              </w:rPr>
            </w:pPr>
            <w:r w:rsidRPr="00AA1379">
              <w:rPr>
                <w:sz w:val="19"/>
                <w:szCs w:val="19"/>
              </w:rPr>
              <w:t>1</w:t>
            </w:r>
          </w:p>
        </w:tc>
        <w:tc>
          <w:tcPr>
            <w:tcW w:w="994" w:type="dxa"/>
            <w:tcBorders>
              <w:top w:val="single" w:sz="6" w:space="0" w:color="auto"/>
              <w:left w:val="single" w:sz="6" w:space="0" w:color="auto"/>
              <w:bottom w:val="single" w:sz="6" w:space="0" w:color="auto"/>
              <w:right w:val="single" w:sz="6" w:space="0" w:color="auto"/>
            </w:tcBorders>
          </w:tcPr>
          <w:p w:rsidR="00250073" w:rsidRPr="00AA1379" w:rsidRDefault="00250073" w:rsidP="004117E5">
            <w:pPr>
              <w:autoSpaceDE w:val="0"/>
              <w:autoSpaceDN w:val="0"/>
              <w:adjustRightInd w:val="0"/>
              <w:jc w:val="center"/>
              <w:rPr>
                <w:sz w:val="19"/>
                <w:szCs w:val="19"/>
              </w:rPr>
            </w:pPr>
            <w:r w:rsidRPr="00AA1379">
              <w:rPr>
                <w:sz w:val="19"/>
                <w:szCs w:val="19"/>
              </w:rPr>
              <w:t>2</w:t>
            </w:r>
          </w:p>
        </w:tc>
        <w:tc>
          <w:tcPr>
            <w:tcW w:w="993" w:type="dxa"/>
            <w:tcBorders>
              <w:top w:val="single" w:sz="6" w:space="0" w:color="auto"/>
              <w:left w:val="single" w:sz="6" w:space="0" w:color="auto"/>
              <w:bottom w:val="single" w:sz="6" w:space="0" w:color="auto"/>
              <w:right w:val="single" w:sz="6" w:space="0" w:color="auto"/>
            </w:tcBorders>
          </w:tcPr>
          <w:p w:rsidR="00250073" w:rsidRPr="00AA1379" w:rsidRDefault="00250073" w:rsidP="004117E5">
            <w:pPr>
              <w:autoSpaceDE w:val="0"/>
              <w:autoSpaceDN w:val="0"/>
              <w:adjustRightInd w:val="0"/>
              <w:jc w:val="center"/>
              <w:rPr>
                <w:sz w:val="19"/>
                <w:szCs w:val="19"/>
              </w:rPr>
            </w:pPr>
            <w:r w:rsidRPr="00AA1379">
              <w:rPr>
                <w:sz w:val="19"/>
                <w:szCs w:val="19"/>
              </w:rPr>
              <w:t>3</w:t>
            </w:r>
          </w:p>
        </w:tc>
        <w:tc>
          <w:tcPr>
            <w:tcW w:w="992" w:type="dxa"/>
            <w:tcBorders>
              <w:top w:val="single" w:sz="6" w:space="0" w:color="auto"/>
              <w:left w:val="single" w:sz="6" w:space="0" w:color="auto"/>
              <w:bottom w:val="single" w:sz="6" w:space="0" w:color="auto"/>
              <w:right w:val="single" w:sz="4" w:space="0" w:color="auto"/>
            </w:tcBorders>
          </w:tcPr>
          <w:p w:rsidR="00250073" w:rsidRPr="00AA1379" w:rsidRDefault="00250073" w:rsidP="005802E9">
            <w:pPr>
              <w:autoSpaceDE w:val="0"/>
              <w:autoSpaceDN w:val="0"/>
              <w:adjustRightInd w:val="0"/>
              <w:jc w:val="center"/>
              <w:rPr>
                <w:sz w:val="19"/>
                <w:szCs w:val="19"/>
              </w:rPr>
            </w:pPr>
            <w:r w:rsidRPr="00AA1379">
              <w:rPr>
                <w:sz w:val="19"/>
                <w:szCs w:val="19"/>
              </w:rPr>
              <w:t>4</w:t>
            </w:r>
          </w:p>
        </w:tc>
        <w:tc>
          <w:tcPr>
            <w:tcW w:w="850" w:type="dxa"/>
            <w:tcBorders>
              <w:top w:val="single" w:sz="6" w:space="0" w:color="auto"/>
              <w:left w:val="single" w:sz="4" w:space="0" w:color="auto"/>
              <w:bottom w:val="single" w:sz="6" w:space="0" w:color="auto"/>
              <w:right w:val="single" w:sz="6" w:space="0" w:color="auto"/>
            </w:tcBorders>
          </w:tcPr>
          <w:p w:rsidR="00250073" w:rsidRPr="00AA1379" w:rsidRDefault="00250073" w:rsidP="005802E9">
            <w:pPr>
              <w:autoSpaceDE w:val="0"/>
              <w:autoSpaceDN w:val="0"/>
              <w:adjustRightInd w:val="0"/>
              <w:jc w:val="center"/>
              <w:rPr>
                <w:sz w:val="19"/>
                <w:szCs w:val="19"/>
              </w:rPr>
            </w:pPr>
            <w:r w:rsidRPr="00AA1379">
              <w:rPr>
                <w:sz w:val="19"/>
                <w:szCs w:val="19"/>
              </w:rPr>
              <w:t>5</w:t>
            </w:r>
          </w:p>
        </w:tc>
        <w:tc>
          <w:tcPr>
            <w:tcW w:w="1843" w:type="dxa"/>
            <w:tcBorders>
              <w:top w:val="single" w:sz="6" w:space="0" w:color="auto"/>
              <w:left w:val="single" w:sz="6" w:space="0" w:color="auto"/>
              <w:bottom w:val="single" w:sz="6" w:space="0" w:color="auto"/>
              <w:right w:val="single" w:sz="4" w:space="0" w:color="auto"/>
            </w:tcBorders>
          </w:tcPr>
          <w:p w:rsidR="00250073" w:rsidRPr="00AA1379" w:rsidRDefault="00250073" w:rsidP="00A04F80">
            <w:pPr>
              <w:autoSpaceDE w:val="0"/>
              <w:autoSpaceDN w:val="0"/>
              <w:adjustRightInd w:val="0"/>
              <w:jc w:val="center"/>
              <w:rPr>
                <w:sz w:val="19"/>
                <w:szCs w:val="19"/>
              </w:rPr>
            </w:pPr>
            <w:r w:rsidRPr="00AA1379">
              <w:rPr>
                <w:sz w:val="19"/>
                <w:szCs w:val="19"/>
              </w:rPr>
              <w:t>6 = гр.4 х гр.5</w:t>
            </w:r>
          </w:p>
        </w:tc>
        <w:tc>
          <w:tcPr>
            <w:tcW w:w="992" w:type="dxa"/>
            <w:tcBorders>
              <w:top w:val="single" w:sz="6" w:space="0" w:color="auto"/>
              <w:left w:val="single" w:sz="6" w:space="0" w:color="auto"/>
              <w:bottom w:val="single" w:sz="6" w:space="0" w:color="auto"/>
              <w:right w:val="single" w:sz="4" w:space="0" w:color="auto"/>
            </w:tcBorders>
          </w:tcPr>
          <w:p w:rsidR="00250073" w:rsidRPr="00AA1379" w:rsidRDefault="00250073" w:rsidP="005802E9">
            <w:pPr>
              <w:autoSpaceDE w:val="0"/>
              <w:autoSpaceDN w:val="0"/>
              <w:adjustRightInd w:val="0"/>
              <w:jc w:val="center"/>
              <w:rPr>
                <w:sz w:val="19"/>
                <w:szCs w:val="19"/>
              </w:rPr>
            </w:pPr>
            <w:r w:rsidRPr="00AA1379">
              <w:rPr>
                <w:sz w:val="19"/>
                <w:szCs w:val="19"/>
              </w:rPr>
              <w:t>7</w:t>
            </w:r>
          </w:p>
        </w:tc>
        <w:tc>
          <w:tcPr>
            <w:tcW w:w="850" w:type="dxa"/>
            <w:tcBorders>
              <w:top w:val="single" w:sz="6" w:space="0" w:color="auto"/>
              <w:left w:val="single" w:sz="6" w:space="0" w:color="auto"/>
              <w:bottom w:val="single" w:sz="6" w:space="0" w:color="auto"/>
              <w:right w:val="single" w:sz="4" w:space="0" w:color="auto"/>
            </w:tcBorders>
          </w:tcPr>
          <w:p w:rsidR="00250073" w:rsidRPr="00AA1379" w:rsidRDefault="00250073" w:rsidP="005802E9">
            <w:pPr>
              <w:autoSpaceDE w:val="0"/>
              <w:autoSpaceDN w:val="0"/>
              <w:adjustRightInd w:val="0"/>
              <w:jc w:val="center"/>
              <w:rPr>
                <w:sz w:val="19"/>
                <w:szCs w:val="19"/>
              </w:rPr>
            </w:pPr>
            <w:r w:rsidRPr="00AA1379">
              <w:rPr>
                <w:sz w:val="19"/>
                <w:szCs w:val="19"/>
              </w:rPr>
              <w:t>8</w:t>
            </w:r>
          </w:p>
        </w:tc>
        <w:tc>
          <w:tcPr>
            <w:tcW w:w="993" w:type="dxa"/>
            <w:tcBorders>
              <w:top w:val="single" w:sz="6" w:space="0" w:color="auto"/>
              <w:left w:val="single" w:sz="6" w:space="0" w:color="auto"/>
              <w:bottom w:val="single" w:sz="6" w:space="0" w:color="auto"/>
              <w:right w:val="single" w:sz="4" w:space="0" w:color="auto"/>
            </w:tcBorders>
          </w:tcPr>
          <w:p w:rsidR="00250073" w:rsidRPr="00AA1379" w:rsidRDefault="00250073" w:rsidP="005F6E29">
            <w:pPr>
              <w:autoSpaceDE w:val="0"/>
              <w:autoSpaceDN w:val="0"/>
              <w:adjustRightInd w:val="0"/>
              <w:jc w:val="center"/>
              <w:rPr>
                <w:sz w:val="19"/>
                <w:szCs w:val="19"/>
              </w:rPr>
            </w:pPr>
            <w:r w:rsidRPr="00AA1379">
              <w:rPr>
                <w:sz w:val="19"/>
                <w:szCs w:val="19"/>
              </w:rPr>
              <w:t xml:space="preserve">9 </w:t>
            </w:r>
          </w:p>
        </w:tc>
        <w:tc>
          <w:tcPr>
            <w:tcW w:w="1843" w:type="dxa"/>
            <w:tcBorders>
              <w:top w:val="single" w:sz="6" w:space="0" w:color="auto"/>
              <w:left w:val="single" w:sz="4" w:space="0" w:color="auto"/>
              <w:bottom w:val="single" w:sz="6" w:space="0" w:color="auto"/>
              <w:right w:val="single" w:sz="4" w:space="0" w:color="auto"/>
            </w:tcBorders>
          </w:tcPr>
          <w:p w:rsidR="00250073" w:rsidRPr="00AA1379" w:rsidRDefault="00250073" w:rsidP="005F6E29">
            <w:pPr>
              <w:autoSpaceDE w:val="0"/>
              <w:autoSpaceDN w:val="0"/>
              <w:adjustRightInd w:val="0"/>
              <w:jc w:val="center"/>
              <w:rPr>
                <w:sz w:val="19"/>
                <w:szCs w:val="19"/>
              </w:rPr>
            </w:pPr>
            <w:r w:rsidRPr="00AA1379">
              <w:rPr>
                <w:sz w:val="19"/>
                <w:szCs w:val="19"/>
              </w:rPr>
              <w:t>10 = гр.7 х гр.8 х гр.9</w:t>
            </w:r>
          </w:p>
        </w:tc>
        <w:tc>
          <w:tcPr>
            <w:tcW w:w="992" w:type="dxa"/>
            <w:tcBorders>
              <w:top w:val="single" w:sz="6" w:space="0" w:color="auto"/>
              <w:left w:val="single" w:sz="6" w:space="0" w:color="auto"/>
              <w:bottom w:val="single" w:sz="6" w:space="0" w:color="auto"/>
              <w:right w:val="single" w:sz="4" w:space="0" w:color="auto"/>
            </w:tcBorders>
          </w:tcPr>
          <w:p w:rsidR="00250073" w:rsidRPr="00AA1379" w:rsidRDefault="00250073" w:rsidP="005802E9">
            <w:pPr>
              <w:autoSpaceDE w:val="0"/>
              <w:autoSpaceDN w:val="0"/>
              <w:adjustRightInd w:val="0"/>
              <w:jc w:val="center"/>
              <w:rPr>
                <w:sz w:val="19"/>
                <w:szCs w:val="19"/>
              </w:rPr>
            </w:pPr>
            <w:r w:rsidRPr="00AA1379">
              <w:rPr>
                <w:sz w:val="19"/>
                <w:szCs w:val="19"/>
              </w:rPr>
              <w:t>11</w:t>
            </w:r>
          </w:p>
        </w:tc>
        <w:tc>
          <w:tcPr>
            <w:tcW w:w="850" w:type="dxa"/>
            <w:tcBorders>
              <w:top w:val="single" w:sz="6" w:space="0" w:color="auto"/>
              <w:left w:val="single" w:sz="6" w:space="0" w:color="auto"/>
              <w:bottom w:val="single" w:sz="6" w:space="0" w:color="auto"/>
              <w:right w:val="single" w:sz="6" w:space="0" w:color="auto"/>
            </w:tcBorders>
          </w:tcPr>
          <w:p w:rsidR="00250073" w:rsidRPr="00AA1379" w:rsidRDefault="00250073" w:rsidP="005802E9">
            <w:pPr>
              <w:autoSpaceDE w:val="0"/>
              <w:autoSpaceDN w:val="0"/>
              <w:adjustRightInd w:val="0"/>
              <w:jc w:val="center"/>
              <w:rPr>
                <w:sz w:val="19"/>
                <w:szCs w:val="19"/>
              </w:rPr>
            </w:pPr>
            <w:r w:rsidRPr="00AA1379">
              <w:rPr>
                <w:sz w:val="19"/>
                <w:szCs w:val="19"/>
              </w:rPr>
              <w:t>12</w:t>
            </w:r>
          </w:p>
        </w:tc>
        <w:tc>
          <w:tcPr>
            <w:tcW w:w="992" w:type="dxa"/>
            <w:tcBorders>
              <w:top w:val="single" w:sz="6" w:space="0" w:color="auto"/>
              <w:left w:val="single" w:sz="6" w:space="0" w:color="auto"/>
              <w:bottom w:val="single" w:sz="6" w:space="0" w:color="auto"/>
              <w:right w:val="single" w:sz="4" w:space="0" w:color="auto"/>
            </w:tcBorders>
          </w:tcPr>
          <w:p w:rsidR="00250073" w:rsidRPr="00AA1379" w:rsidRDefault="00250073" w:rsidP="005802E9">
            <w:pPr>
              <w:autoSpaceDE w:val="0"/>
              <w:autoSpaceDN w:val="0"/>
              <w:adjustRightInd w:val="0"/>
              <w:jc w:val="center"/>
              <w:rPr>
                <w:sz w:val="19"/>
                <w:szCs w:val="19"/>
              </w:rPr>
            </w:pPr>
            <w:r w:rsidRPr="00AA1379">
              <w:rPr>
                <w:sz w:val="19"/>
                <w:szCs w:val="19"/>
              </w:rPr>
              <w:t>13</w:t>
            </w:r>
          </w:p>
        </w:tc>
        <w:tc>
          <w:tcPr>
            <w:tcW w:w="1985" w:type="dxa"/>
            <w:tcBorders>
              <w:top w:val="single" w:sz="6" w:space="0" w:color="auto"/>
              <w:left w:val="single" w:sz="4" w:space="0" w:color="auto"/>
              <w:bottom w:val="single" w:sz="6" w:space="0" w:color="auto"/>
              <w:right w:val="single" w:sz="4" w:space="0" w:color="auto"/>
            </w:tcBorders>
          </w:tcPr>
          <w:p w:rsidR="00250073" w:rsidRPr="00AA1379" w:rsidRDefault="00250073" w:rsidP="005802E9">
            <w:pPr>
              <w:autoSpaceDE w:val="0"/>
              <w:autoSpaceDN w:val="0"/>
              <w:adjustRightInd w:val="0"/>
              <w:jc w:val="center"/>
              <w:rPr>
                <w:sz w:val="19"/>
                <w:szCs w:val="19"/>
              </w:rPr>
            </w:pPr>
            <w:r w:rsidRPr="00AA1379">
              <w:rPr>
                <w:sz w:val="19"/>
                <w:szCs w:val="19"/>
              </w:rPr>
              <w:t>14 = гр.11 х гр.12 х гр.13</w:t>
            </w:r>
          </w:p>
        </w:tc>
      </w:tr>
      <w:tr w:rsidR="00250073" w:rsidRPr="00AA1379" w:rsidTr="00250073">
        <w:trPr>
          <w:cantSplit/>
          <w:trHeight w:val="486"/>
        </w:trPr>
        <w:tc>
          <w:tcPr>
            <w:tcW w:w="423" w:type="dxa"/>
            <w:vMerge w:val="restart"/>
            <w:tcBorders>
              <w:top w:val="single" w:sz="6" w:space="0" w:color="auto"/>
              <w:left w:val="single" w:sz="6" w:space="0" w:color="auto"/>
              <w:right w:val="single" w:sz="6" w:space="0" w:color="auto"/>
            </w:tcBorders>
          </w:tcPr>
          <w:p w:rsidR="00250073" w:rsidRPr="00AA1379" w:rsidRDefault="00250073" w:rsidP="00A54444">
            <w:pPr>
              <w:autoSpaceDE w:val="0"/>
              <w:autoSpaceDN w:val="0"/>
              <w:adjustRightInd w:val="0"/>
              <w:jc w:val="center"/>
              <w:rPr>
                <w:sz w:val="19"/>
                <w:szCs w:val="19"/>
              </w:rPr>
            </w:pPr>
            <w:r w:rsidRPr="00AA1379">
              <w:rPr>
                <w:sz w:val="19"/>
                <w:szCs w:val="19"/>
              </w:rPr>
              <w:t>1.</w:t>
            </w:r>
          </w:p>
        </w:tc>
        <w:tc>
          <w:tcPr>
            <w:tcW w:w="994" w:type="dxa"/>
            <w:vMerge w:val="restart"/>
            <w:tcBorders>
              <w:top w:val="single" w:sz="6" w:space="0" w:color="auto"/>
              <w:left w:val="single" w:sz="6" w:space="0" w:color="auto"/>
              <w:right w:val="single" w:sz="6" w:space="0" w:color="auto"/>
            </w:tcBorders>
          </w:tcPr>
          <w:p w:rsidR="00250073" w:rsidRPr="00AA1379" w:rsidRDefault="00250073" w:rsidP="00A54444">
            <w:pPr>
              <w:autoSpaceDE w:val="0"/>
              <w:autoSpaceDN w:val="0"/>
              <w:adjustRightInd w:val="0"/>
              <w:rPr>
                <w:sz w:val="19"/>
                <w:szCs w:val="19"/>
              </w:rPr>
            </w:pPr>
            <w:r w:rsidRPr="00AA1379">
              <w:rPr>
                <w:sz w:val="19"/>
                <w:szCs w:val="19"/>
              </w:rPr>
              <w:t>Услуга 1</w:t>
            </w:r>
          </w:p>
        </w:tc>
        <w:tc>
          <w:tcPr>
            <w:tcW w:w="993" w:type="dxa"/>
            <w:vMerge w:val="restart"/>
            <w:tcBorders>
              <w:top w:val="single" w:sz="6" w:space="0" w:color="auto"/>
              <w:left w:val="single" w:sz="6"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2" w:type="dxa"/>
            <w:vMerge w:val="restart"/>
            <w:tcBorders>
              <w:top w:val="single" w:sz="6" w:space="0" w:color="auto"/>
              <w:left w:val="single" w:sz="6"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6" w:space="0" w:color="auto"/>
              <w:left w:val="single" w:sz="6" w:space="0" w:color="auto"/>
              <w:bottom w:val="single" w:sz="6" w:space="0" w:color="auto"/>
              <w:right w:val="single" w:sz="6" w:space="0" w:color="auto"/>
            </w:tcBorders>
          </w:tcPr>
          <w:p w:rsidR="00250073" w:rsidRPr="00AA1379" w:rsidRDefault="00250073" w:rsidP="00A54444">
            <w:pPr>
              <w:autoSpaceDE w:val="0"/>
              <w:autoSpaceDN w:val="0"/>
              <w:adjustRightInd w:val="0"/>
              <w:rPr>
                <w:sz w:val="19"/>
                <w:szCs w:val="19"/>
              </w:rPr>
            </w:pPr>
            <w:r w:rsidRPr="00AA1379">
              <w:rPr>
                <w:sz w:val="19"/>
                <w:szCs w:val="19"/>
              </w:rPr>
              <w:t>коэффи-циент 1</w:t>
            </w:r>
          </w:p>
        </w:tc>
        <w:tc>
          <w:tcPr>
            <w:tcW w:w="1843" w:type="dxa"/>
            <w:vMerge w:val="restart"/>
            <w:tcBorders>
              <w:top w:val="single" w:sz="6" w:space="0" w:color="auto"/>
              <w:left w:val="single" w:sz="6"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2" w:type="dxa"/>
            <w:tcBorders>
              <w:top w:val="single" w:sz="6" w:space="0" w:color="auto"/>
              <w:left w:val="single" w:sz="6"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6" w:space="0" w:color="auto"/>
              <w:left w:val="single" w:sz="6" w:space="0" w:color="auto"/>
              <w:bottom w:val="single" w:sz="6" w:space="0" w:color="auto"/>
              <w:right w:val="single" w:sz="6" w:space="0" w:color="auto"/>
            </w:tcBorders>
          </w:tcPr>
          <w:p w:rsidR="00250073" w:rsidRPr="00AA1379" w:rsidRDefault="00250073" w:rsidP="00A54444">
            <w:pPr>
              <w:autoSpaceDE w:val="0"/>
              <w:autoSpaceDN w:val="0"/>
              <w:adjustRightInd w:val="0"/>
              <w:rPr>
                <w:sz w:val="19"/>
                <w:szCs w:val="19"/>
              </w:rPr>
            </w:pPr>
            <w:r w:rsidRPr="00AA1379">
              <w:rPr>
                <w:sz w:val="19"/>
                <w:szCs w:val="19"/>
              </w:rPr>
              <w:t>коэффи-циент 1</w:t>
            </w:r>
          </w:p>
        </w:tc>
        <w:tc>
          <w:tcPr>
            <w:tcW w:w="993" w:type="dxa"/>
            <w:tcBorders>
              <w:top w:val="single" w:sz="6" w:space="0" w:color="auto"/>
              <w:left w:val="single" w:sz="6"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1843" w:type="dxa"/>
            <w:tcBorders>
              <w:top w:val="single" w:sz="6" w:space="0" w:color="auto"/>
              <w:left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2" w:type="dxa"/>
            <w:tcBorders>
              <w:top w:val="single" w:sz="6" w:space="0" w:color="auto"/>
              <w:left w:val="single" w:sz="6"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6" w:space="0" w:color="auto"/>
              <w:left w:val="single" w:sz="6" w:space="0" w:color="auto"/>
              <w:bottom w:val="single" w:sz="6" w:space="0" w:color="auto"/>
              <w:right w:val="single" w:sz="6" w:space="0" w:color="auto"/>
            </w:tcBorders>
          </w:tcPr>
          <w:p w:rsidR="00250073" w:rsidRPr="00AA1379" w:rsidRDefault="00250073" w:rsidP="00A54444">
            <w:pPr>
              <w:autoSpaceDE w:val="0"/>
              <w:autoSpaceDN w:val="0"/>
              <w:adjustRightInd w:val="0"/>
              <w:rPr>
                <w:sz w:val="19"/>
                <w:szCs w:val="19"/>
              </w:rPr>
            </w:pPr>
            <w:r w:rsidRPr="00AA1379">
              <w:rPr>
                <w:sz w:val="19"/>
                <w:szCs w:val="19"/>
              </w:rPr>
              <w:t>коэффи-циент 1</w:t>
            </w:r>
          </w:p>
        </w:tc>
        <w:tc>
          <w:tcPr>
            <w:tcW w:w="992" w:type="dxa"/>
            <w:tcBorders>
              <w:top w:val="single" w:sz="6" w:space="0" w:color="auto"/>
              <w:left w:val="single" w:sz="6"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1985" w:type="dxa"/>
            <w:tcBorders>
              <w:top w:val="single" w:sz="6" w:space="0" w:color="auto"/>
              <w:left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r>
      <w:tr w:rsidR="00250073" w:rsidRPr="00AA1379" w:rsidTr="00250073">
        <w:trPr>
          <w:cantSplit/>
          <w:trHeight w:val="258"/>
        </w:trPr>
        <w:tc>
          <w:tcPr>
            <w:tcW w:w="423" w:type="dxa"/>
            <w:vMerge/>
            <w:tcBorders>
              <w:left w:val="single" w:sz="6" w:space="0" w:color="auto"/>
              <w:right w:val="single" w:sz="6" w:space="0" w:color="auto"/>
            </w:tcBorders>
          </w:tcPr>
          <w:p w:rsidR="00250073" w:rsidRPr="00AA1379" w:rsidRDefault="00250073" w:rsidP="00A54444">
            <w:pPr>
              <w:autoSpaceDE w:val="0"/>
              <w:autoSpaceDN w:val="0"/>
              <w:adjustRightInd w:val="0"/>
              <w:jc w:val="center"/>
              <w:rPr>
                <w:sz w:val="19"/>
                <w:szCs w:val="19"/>
              </w:rPr>
            </w:pPr>
          </w:p>
        </w:tc>
        <w:tc>
          <w:tcPr>
            <w:tcW w:w="994" w:type="dxa"/>
            <w:vMerge/>
            <w:tcBorders>
              <w:left w:val="single" w:sz="6"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3" w:type="dxa"/>
            <w:vMerge/>
            <w:tcBorders>
              <w:left w:val="single" w:sz="6"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2" w:type="dxa"/>
            <w:vMerge/>
            <w:tcBorders>
              <w:left w:val="single" w:sz="6"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6" w:space="0" w:color="auto"/>
              <w:left w:val="single" w:sz="6" w:space="0" w:color="auto"/>
              <w:bottom w:val="single" w:sz="6" w:space="0" w:color="auto"/>
              <w:right w:val="single" w:sz="6" w:space="0" w:color="auto"/>
            </w:tcBorders>
          </w:tcPr>
          <w:p w:rsidR="00250073" w:rsidRPr="00AA1379" w:rsidRDefault="00250073" w:rsidP="00A54444">
            <w:pPr>
              <w:rPr>
                <w:sz w:val="19"/>
                <w:szCs w:val="19"/>
              </w:rPr>
            </w:pPr>
            <w:r w:rsidRPr="00AA1379">
              <w:rPr>
                <w:sz w:val="19"/>
                <w:szCs w:val="19"/>
              </w:rPr>
              <w:t>коэффи-циент 2</w:t>
            </w:r>
          </w:p>
        </w:tc>
        <w:tc>
          <w:tcPr>
            <w:tcW w:w="1843" w:type="dxa"/>
            <w:vMerge/>
            <w:tcBorders>
              <w:left w:val="single" w:sz="6"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2" w:type="dxa"/>
            <w:tcBorders>
              <w:left w:val="single" w:sz="6"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6" w:space="0" w:color="auto"/>
              <w:left w:val="single" w:sz="6" w:space="0" w:color="auto"/>
              <w:bottom w:val="single" w:sz="6" w:space="0" w:color="auto"/>
              <w:right w:val="single" w:sz="6" w:space="0" w:color="auto"/>
            </w:tcBorders>
          </w:tcPr>
          <w:p w:rsidR="00250073" w:rsidRPr="00AA1379" w:rsidRDefault="00250073" w:rsidP="00A54444">
            <w:pPr>
              <w:rPr>
                <w:sz w:val="19"/>
                <w:szCs w:val="19"/>
              </w:rPr>
            </w:pPr>
            <w:r w:rsidRPr="00AA1379">
              <w:rPr>
                <w:sz w:val="19"/>
                <w:szCs w:val="19"/>
              </w:rPr>
              <w:t>коэффи-циент 2</w:t>
            </w:r>
          </w:p>
        </w:tc>
        <w:tc>
          <w:tcPr>
            <w:tcW w:w="993" w:type="dxa"/>
            <w:tcBorders>
              <w:left w:val="single" w:sz="6"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1843" w:type="dxa"/>
            <w:tcBorders>
              <w:left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2" w:type="dxa"/>
            <w:tcBorders>
              <w:left w:val="single" w:sz="6"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6" w:space="0" w:color="auto"/>
              <w:left w:val="single" w:sz="6" w:space="0" w:color="auto"/>
              <w:bottom w:val="single" w:sz="6" w:space="0" w:color="auto"/>
              <w:right w:val="single" w:sz="6" w:space="0" w:color="auto"/>
            </w:tcBorders>
          </w:tcPr>
          <w:p w:rsidR="00250073" w:rsidRPr="00AA1379" w:rsidRDefault="00250073" w:rsidP="00A54444">
            <w:pPr>
              <w:rPr>
                <w:sz w:val="19"/>
                <w:szCs w:val="19"/>
              </w:rPr>
            </w:pPr>
            <w:r w:rsidRPr="00AA1379">
              <w:rPr>
                <w:sz w:val="19"/>
                <w:szCs w:val="19"/>
              </w:rPr>
              <w:t>коэффи-циент 2</w:t>
            </w:r>
          </w:p>
        </w:tc>
        <w:tc>
          <w:tcPr>
            <w:tcW w:w="992" w:type="dxa"/>
            <w:tcBorders>
              <w:left w:val="single" w:sz="6"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1985" w:type="dxa"/>
            <w:tcBorders>
              <w:left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r>
      <w:tr w:rsidR="00250073" w:rsidRPr="00AA1379" w:rsidTr="00250073">
        <w:trPr>
          <w:cantSplit/>
          <w:trHeight w:val="240"/>
        </w:trPr>
        <w:tc>
          <w:tcPr>
            <w:tcW w:w="423" w:type="dxa"/>
            <w:vMerge/>
            <w:tcBorders>
              <w:left w:val="single" w:sz="6" w:space="0" w:color="auto"/>
              <w:bottom w:val="single" w:sz="4" w:space="0" w:color="auto"/>
              <w:right w:val="single" w:sz="6" w:space="0" w:color="auto"/>
            </w:tcBorders>
          </w:tcPr>
          <w:p w:rsidR="00250073" w:rsidRPr="00AA1379" w:rsidRDefault="00250073" w:rsidP="00A54444">
            <w:pPr>
              <w:autoSpaceDE w:val="0"/>
              <w:autoSpaceDN w:val="0"/>
              <w:adjustRightInd w:val="0"/>
              <w:jc w:val="center"/>
              <w:rPr>
                <w:sz w:val="19"/>
                <w:szCs w:val="19"/>
              </w:rPr>
            </w:pPr>
          </w:p>
        </w:tc>
        <w:tc>
          <w:tcPr>
            <w:tcW w:w="994" w:type="dxa"/>
            <w:vMerge/>
            <w:tcBorders>
              <w:left w:val="single" w:sz="6" w:space="0" w:color="auto"/>
              <w:bottom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3" w:type="dxa"/>
            <w:vMerge/>
            <w:tcBorders>
              <w:left w:val="single" w:sz="6" w:space="0" w:color="auto"/>
              <w:bottom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2" w:type="dxa"/>
            <w:vMerge/>
            <w:tcBorders>
              <w:left w:val="single" w:sz="6" w:space="0" w:color="auto"/>
              <w:bottom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6" w:space="0" w:color="auto"/>
              <w:left w:val="single" w:sz="6" w:space="0" w:color="auto"/>
              <w:bottom w:val="single" w:sz="4" w:space="0" w:color="auto"/>
              <w:right w:val="single" w:sz="6" w:space="0" w:color="auto"/>
            </w:tcBorders>
          </w:tcPr>
          <w:p w:rsidR="00250073" w:rsidRPr="00AA1379" w:rsidRDefault="00250073" w:rsidP="00A54444">
            <w:pPr>
              <w:rPr>
                <w:sz w:val="19"/>
                <w:szCs w:val="19"/>
              </w:rPr>
            </w:pPr>
            <w:r w:rsidRPr="00AA1379">
              <w:rPr>
                <w:sz w:val="19"/>
                <w:szCs w:val="19"/>
              </w:rPr>
              <w:t>коэффи-циент 3</w:t>
            </w:r>
          </w:p>
        </w:tc>
        <w:tc>
          <w:tcPr>
            <w:tcW w:w="1843" w:type="dxa"/>
            <w:vMerge/>
            <w:tcBorders>
              <w:left w:val="single" w:sz="6" w:space="0" w:color="auto"/>
              <w:bottom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2" w:type="dxa"/>
            <w:tcBorders>
              <w:left w:val="single" w:sz="6" w:space="0" w:color="auto"/>
              <w:bottom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6" w:space="0" w:color="auto"/>
              <w:left w:val="single" w:sz="6" w:space="0" w:color="auto"/>
              <w:bottom w:val="single" w:sz="4" w:space="0" w:color="auto"/>
              <w:right w:val="single" w:sz="6" w:space="0" w:color="auto"/>
            </w:tcBorders>
          </w:tcPr>
          <w:p w:rsidR="00250073" w:rsidRPr="00AA1379" w:rsidRDefault="00250073" w:rsidP="00A54444">
            <w:pPr>
              <w:rPr>
                <w:sz w:val="19"/>
                <w:szCs w:val="19"/>
              </w:rPr>
            </w:pPr>
            <w:r w:rsidRPr="00AA1379">
              <w:rPr>
                <w:sz w:val="19"/>
                <w:szCs w:val="19"/>
              </w:rPr>
              <w:t>коэффи-циент 3</w:t>
            </w:r>
          </w:p>
        </w:tc>
        <w:tc>
          <w:tcPr>
            <w:tcW w:w="993" w:type="dxa"/>
            <w:tcBorders>
              <w:left w:val="single" w:sz="6" w:space="0" w:color="auto"/>
              <w:bottom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1843" w:type="dxa"/>
            <w:tcBorders>
              <w:left w:val="single" w:sz="4" w:space="0" w:color="auto"/>
              <w:bottom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992" w:type="dxa"/>
            <w:tcBorders>
              <w:left w:val="single" w:sz="6" w:space="0" w:color="auto"/>
              <w:bottom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6" w:space="0" w:color="auto"/>
              <w:left w:val="single" w:sz="6" w:space="0" w:color="auto"/>
              <w:bottom w:val="single" w:sz="4" w:space="0" w:color="auto"/>
              <w:right w:val="single" w:sz="6" w:space="0" w:color="auto"/>
            </w:tcBorders>
          </w:tcPr>
          <w:p w:rsidR="00250073" w:rsidRPr="00AA1379" w:rsidRDefault="00250073" w:rsidP="00A54444">
            <w:pPr>
              <w:rPr>
                <w:sz w:val="19"/>
                <w:szCs w:val="19"/>
              </w:rPr>
            </w:pPr>
            <w:r w:rsidRPr="00AA1379">
              <w:rPr>
                <w:sz w:val="19"/>
                <w:szCs w:val="19"/>
              </w:rPr>
              <w:t>коэффи-циент 3</w:t>
            </w:r>
          </w:p>
        </w:tc>
        <w:tc>
          <w:tcPr>
            <w:tcW w:w="992" w:type="dxa"/>
            <w:tcBorders>
              <w:left w:val="single" w:sz="6" w:space="0" w:color="auto"/>
              <w:bottom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1985" w:type="dxa"/>
            <w:tcBorders>
              <w:left w:val="single" w:sz="4" w:space="0" w:color="auto"/>
              <w:bottom w:val="single" w:sz="4" w:space="0" w:color="auto"/>
              <w:right w:val="single" w:sz="6" w:space="0" w:color="auto"/>
            </w:tcBorders>
          </w:tcPr>
          <w:p w:rsidR="00250073" w:rsidRPr="00AA1379" w:rsidRDefault="00250073" w:rsidP="00A54444">
            <w:pPr>
              <w:autoSpaceDE w:val="0"/>
              <w:autoSpaceDN w:val="0"/>
              <w:adjustRightInd w:val="0"/>
              <w:ind w:firstLine="283"/>
              <w:rPr>
                <w:sz w:val="19"/>
                <w:szCs w:val="19"/>
              </w:rPr>
            </w:pPr>
          </w:p>
        </w:tc>
      </w:tr>
      <w:tr w:rsidR="00250073" w:rsidRPr="00AA1379" w:rsidTr="00250073">
        <w:trPr>
          <w:cantSplit/>
          <w:trHeight w:val="240"/>
        </w:trPr>
        <w:tc>
          <w:tcPr>
            <w:tcW w:w="423" w:type="dxa"/>
            <w:vMerge w:val="restart"/>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jc w:val="center"/>
              <w:rPr>
                <w:sz w:val="19"/>
                <w:szCs w:val="19"/>
                <w:lang w:val="en-US"/>
              </w:rPr>
            </w:pPr>
            <w:r w:rsidRPr="00AA1379">
              <w:rPr>
                <w:sz w:val="19"/>
                <w:szCs w:val="19"/>
                <w:lang w:val="en-US"/>
              </w:rPr>
              <w:t>n</w:t>
            </w:r>
          </w:p>
        </w:tc>
        <w:tc>
          <w:tcPr>
            <w:tcW w:w="994" w:type="dxa"/>
            <w:vMerge w:val="restart"/>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rPr>
                <w:sz w:val="19"/>
                <w:szCs w:val="19"/>
                <w:lang w:val="en-US"/>
              </w:rPr>
            </w:pPr>
            <w:r w:rsidRPr="00AA1379">
              <w:rPr>
                <w:sz w:val="19"/>
                <w:szCs w:val="19"/>
              </w:rPr>
              <w:t xml:space="preserve">Услуга </w:t>
            </w:r>
            <w:r w:rsidRPr="00AA1379">
              <w:rPr>
                <w:sz w:val="19"/>
                <w:szCs w:val="19"/>
                <w:lang w:val="en-US"/>
              </w:rPr>
              <w:t>n</w:t>
            </w:r>
          </w:p>
        </w:tc>
        <w:tc>
          <w:tcPr>
            <w:tcW w:w="993" w:type="dxa"/>
            <w:vMerge w:val="restart"/>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992" w:type="dxa"/>
            <w:vMerge w:val="restart"/>
            <w:tcBorders>
              <w:top w:val="single" w:sz="4" w:space="0" w:color="auto"/>
              <w:left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rPr>
                <w:sz w:val="19"/>
                <w:szCs w:val="19"/>
              </w:rPr>
            </w:pPr>
            <w:r w:rsidRPr="00AA1379">
              <w:rPr>
                <w:sz w:val="19"/>
                <w:szCs w:val="19"/>
              </w:rPr>
              <w:t>коэффи-циент 1</w:t>
            </w:r>
          </w:p>
        </w:tc>
        <w:tc>
          <w:tcPr>
            <w:tcW w:w="1843" w:type="dxa"/>
            <w:vMerge w:val="restart"/>
            <w:tcBorders>
              <w:top w:val="single" w:sz="6" w:space="0" w:color="auto"/>
              <w:left w:val="single" w:sz="6" w:space="0" w:color="auto"/>
              <w:right w:val="single" w:sz="6" w:space="0" w:color="auto"/>
            </w:tcBorders>
          </w:tcPr>
          <w:p w:rsidR="00250073" w:rsidRPr="00AA1379" w:rsidRDefault="00250073" w:rsidP="00A54444">
            <w:pPr>
              <w:autoSpaceDE w:val="0"/>
              <w:autoSpaceDN w:val="0"/>
              <w:adjustRightInd w:val="0"/>
              <w:rPr>
                <w:sz w:val="19"/>
                <w:szCs w:val="19"/>
              </w:rPr>
            </w:pPr>
          </w:p>
        </w:tc>
        <w:tc>
          <w:tcPr>
            <w:tcW w:w="992" w:type="dxa"/>
            <w:tcBorders>
              <w:top w:val="single" w:sz="6" w:space="0" w:color="auto"/>
              <w:left w:val="single" w:sz="6" w:space="0" w:color="auto"/>
              <w:right w:val="single" w:sz="6" w:space="0" w:color="auto"/>
            </w:tcBorders>
          </w:tcPr>
          <w:p w:rsidR="00250073" w:rsidRPr="00AA1379" w:rsidRDefault="00250073" w:rsidP="00A54444">
            <w:pPr>
              <w:autoSpaceDE w:val="0"/>
              <w:autoSpaceDN w:val="0"/>
              <w:adjustRightInd w:val="0"/>
              <w:rPr>
                <w:sz w:val="19"/>
                <w:szCs w:val="19"/>
              </w:rPr>
            </w:pPr>
          </w:p>
        </w:tc>
        <w:tc>
          <w:tcPr>
            <w:tcW w:w="850"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rPr>
                <w:sz w:val="19"/>
                <w:szCs w:val="19"/>
              </w:rPr>
            </w:pPr>
            <w:r w:rsidRPr="00AA1379">
              <w:rPr>
                <w:sz w:val="19"/>
                <w:szCs w:val="19"/>
              </w:rPr>
              <w:t>коэффи-циент 1</w:t>
            </w:r>
          </w:p>
        </w:tc>
        <w:tc>
          <w:tcPr>
            <w:tcW w:w="993" w:type="dxa"/>
            <w:tcBorders>
              <w:top w:val="single" w:sz="6" w:space="0" w:color="auto"/>
              <w:left w:val="single" w:sz="6" w:space="0" w:color="auto"/>
              <w:right w:val="single" w:sz="4" w:space="0" w:color="auto"/>
            </w:tcBorders>
          </w:tcPr>
          <w:p w:rsidR="00250073" w:rsidRPr="00AA1379" w:rsidRDefault="00250073" w:rsidP="00A54444">
            <w:pPr>
              <w:autoSpaceDE w:val="0"/>
              <w:autoSpaceDN w:val="0"/>
              <w:adjustRightInd w:val="0"/>
              <w:rPr>
                <w:sz w:val="19"/>
                <w:szCs w:val="19"/>
              </w:rPr>
            </w:pPr>
          </w:p>
        </w:tc>
        <w:tc>
          <w:tcPr>
            <w:tcW w:w="1843" w:type="dxa"/>
            <w:tcBorders>
              <w:top w:val="single" w:sz="6" w:space="0" w:color="auto"/>
              <w:left w:val="single" w:sz="4" w:space="0" w:color="auto"/>
              <w:right w:val="single" w:sz="6" w:space="0" w:color="auto"/>
            </w:tcBorders>
          </w:tcPr>
          <w:p w:rsidR="00250073" w:rsidRPr="00AA1379" w:rsidRDefault="00250073" w:rsidP="00A54444">
            <w:pPr>
              <w:autoSpaceDE w:val="0"/>
              <w:autoSpaceDN w:val="0"/>
              <w:adjustRightInd w:val="0"/>
              <w:rPr>
                <w:sz w:val="19"/>
                <w:szCs w:val="19"/>
              </w:rPr>
            </w:pPr>
          </w:p>
        </w:tc>
        <w:tc>
          <w:tcPr>
            <w:tcW w:w="992" w:type="dxa"/>
            <w:tcBorders>
              <w:top w:val="single" w:sz="6" w:space="0" w:color="auto"/>
              <w:left w:val="single" w:sz="6" w:space="0" w:color="auto"/>
              <w:right w:val="single" w:sz="6" w:space="0" w:color="auto"/>
            </w:tcBorders>
          </w:tcPr>
          <w:p w:rsidR="00250073" w:rsidRPr="00AA1379" w:rsidRDefault="00250073" w:rsidP="00A54444">
            <w:pPr>
              <w:autoSpaceDE w:val="0"/>
              <w:autoSpaceDN w:val="0"/>
              <w:adjustRightInd w:val="0"/>
              <w:rPr>
                <w:sz w:val="19"/>
                <w:szCs w:val="19"/>
              </w:rPr>
            </w:pPr>
          </w:p>
        </w:tc>
        <w:tc>
          <w:tcPr>
            <w:tcW w:w="850"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rPr>
                <w:sz w:val="19"/>
                <w:szCs w:val="19"/>
              </w:rPr>
            </w:pPr>
            <w:r w:rsidRPr="00AA1379">
              <w:rPr>
                <w:sz w:val="19"/>
                <w:szCs w:val="19"/>
              </w:rPr>
              <w:t>коэффи-циент 1</w:t>
            </w:r>
          </w:p>
        </w:tc>
        <w:tc>
          <w:tcPr>
            <w:tcW w:w="992" w:type="dxa"/>
            <w:tcBorders>
              <w:top w:val="single" w:sz="6" w:space="0" w:color="auto"/>
              <w:left w:val="single" w:sz="6" w:space="0" w:color="auto"/>
              <w:right w:val="single" w:sz="4" w:space="0" w:color="auto"/>
            </w:tcBorders>
          </w:tcPr>
          <w:p w:rsidR="00250073" w:rsidRPr="00AA1379" w:rsidRDefault="00250073" w:rsidP="00A54444">
            <w:pPr>
              <w:autoSpaceDE w:val="0"/>
              <w:autoSpaceDN w:val="0"/>
              <w:adjustRightInd w:val="0"/>
              <w:rPr>
                <w:sz w:val="19"/>
                <w:szCs w:val="19"/>
              </w:rPr>
            </w:pPr>
          </w:p>
        </w:tc>
        <w:tc>
          <w:tcPr>
            <w:tcW w:w="1985" w:type="dxa"/>
            <w:tcBorders>
              <w:top w:val="single" w:sz="6" w:space="0" w:color="auto"/>
              <w:left w:val="single" w:sz="4" w:space="0" w:color="auto"/>
              <w:right w:val="single" w:sz="6" w:space="0" w:color="auto"/>
            </w:tcBorders>
          </w:tcPr>
          <w:p w:rsidR="00250073" w:rsidRPr="00AA1379" w:rsidRDefault="00250073" w:rsidP="00A54444">
            <w:pPr>
              <w:autoSpaceDE w:val="0"/>
              <w:autoSpaceDN w:val="0"/>
              <w:adjustRightInd w:val="0"/>
              <w:rPr>
                <w:sz w:val="19"/>
                <w:szCs w:val="19"/>
              </w:rPr>
            </w:pPr>
          </w:p>
        </w:tc>
      </w:tr>
      <w:tr w:rsidR="00250073" w:rsidRPr="00AA1379" w:rsidTr="00250073">
        <w:trPr>
          <w:cantSplit/>
          <w:trHeight w:val="240"/>
        </w:trPr>
        <w:tc>
          <w:tcPr>
            <w:tcW w:w="423" w:type="dxa"/>
            <w:vMerge/>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jc w:val="center"/>
              <w:rPr>
                <w:sz w:val="19"/>
                <w:szCs w:val="19"/>
              </w:rPr>
            </w:pPr>
          </w:p>
        </w:tc>
        <w:tc>
          <w:tcPr>
            <w:tcW w:w="994" w:type="dxa"/>
            <w:vMerge/>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993" w:type="dxa"/>
            <w:vMerge/>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992" w:type="dxa"/>
            <w:vMerge/>
            <w:tcBorders>
              <w:left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rPr>
                <w:sz w:val="19"/>
                <w:szCs w:val="19"/>
              </w:rPr>
            </w:pPr>
            <w:r w:rsidRPr="00AA1379">
              <w:rPr>
                <w:sz w:val="19"/>
                <w:szCs w:val="19"/>
              </w:rPr>
              <w:t>коэффи-циент 2</w:t>
            </w:r>
          </w:p>
        </w:tc>
        <w:tc>
          <w:tcPr>
            <w:tcW w:w="1843" w:type="dxa"/>
            <w:vMerge/>
            <w:tcBorders>
              <w:left w:val="single" w:sz="6" w:space="0" w:color="auto"/>
              <w:right w:val="single" w:sz="6" w:space="0" w:color="auto"/>
            </w:tcBorders>
          </w:tcPr>
          <w:p w:rsidR="00250073" w:rsidRPr="00AA1379" w:rsidRDefault="00250073" w:rsidP="00A54444">
            <w:pPr>
              <w:autoSpaceDE w:val="0"/>
              <w:autoSpaceDN w:val="0"/>
              <w:adjustRightInd w:val="0"/>
              <w:rPr>
                <w:sz w:val="19"/>
                <w:szCs w:val="19"/>
              </w:rPr>
            </w:pPr>
          </w:p>
        </w:tc>
        <w:tc>
          <w:tcPr>
            <w:tcW w:w="992" w:type="dxa"/>
            <w:tcBorders>
              <w:left w:val="single" w:sz="6" w:space="0" w:color="auto"/>
              <w:right w:val="single" w:sz="6" w:space="0" w:color="auto"/>
            </w:tcBorders>
          </w:tcPr>
          <w:p w:rsidR="00250073" w:rsidRPr="00AA1379" w:rsidRDefault="00250073" w:rsidP="00A54444">
            <w:pPr>
              <w:autoSpaceDE w:val="0"/>
              <w:autoSpaceDN w:val="0"/>
              <w:adjustRightInd w:val="0"/>
              <w:rPr>
                <w:sz w:val="19"/>
                <w:szCs w:val="19"/>
              </w:rPr>
            </w:pPr>
          </w:p>
        </w:tc>
        <w:tc>
          <w:tcPr>
            <w:tcW w:w="850"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rPr>
                <w:sz w:val="19"/>
                <w:szCs w:val="19"/>
              </w:rPr>
            </w:pPr>
            <w:r w:rsidRPr="00AA1379">
              <w:rPr>
                <w:sz w:val="19"/>
                <w:szCs w:val="19"/>
              </w:rPr>
              <w:t>коэффи-циент 2</w:t>
            </w:r>
          </w:p>
        </w:tc>
        <w:tc>
          <w:tcPr>
            <w:tcW w:w="993" w:type="dxa"/>
            <w:tcBorders>
              <w:left w:val="single" w:sz="6" w:space="0" w:color="auto"/>
              <w:right w:val="single" w:sz="4" w:space="0" w:color="auto"/>
            </w:tcBorders>
          </w:tcPr>
          <w:p w:rsidR="00250073" w:rsidRPr="00AA1379" w:rsidRDefault="00250073" w:rsidP="00A54444">
            <w:pPr>
              <w:autoSpaceDE w:val="0"/>
              <w:autoSpaceDN w:val="0"/>
              <w:adjustRightInd w:val="0"/>
              <w:rPr>
                <w:sz w:val="19"/>
                <w:szCs w:val="19"/>
              </w:rPr>
            </w:pPr>
          </w:p>
        </w:tc>
        <w:tc>
          <w:tcPr>
            <w:tcW w:w="1843" w:type="dxa"/>
            <w:tcBorders>
              <w:left w:val="single" w:sz="4" w:space="0" w:color="auto"/>
              <w:right w:val="single" w:sz="6" w:space="0" w:color="auto"/>
            </w:tcBorders>
          </w:tcPr>
          <w:p w:rsidR="00250073" w:rsidRPr="00AA1379" w:rsidRDefault="00250073" w:rsidP="00A54444">
            <w:pPr>
              <w:autoSpaceDE w:val="0"/>
              <w:autoSpaceDN w:val="0"/>
              <w:adjustRightInd w:val="0"/>
              <w:rPr>
                <w:sz w:val="19"/>
                <w:szCs w:val="19"/>
              </w:rPr>
            </w:pPr>
          </w:p>
        </w:tc>
        <w:tc>
          <w:tcPr>
            <w:tcW w:w="992" w:type="dxa"/>
            <w:tcBorders>
              <w:left w:val="single" w:sz="6" w:space="0" w:color="auto"/>
              <w:right w:val="single" w:sz="6" w:space="0" w:color="auto"/>
            </w:tcBorders>
          </w:tcPr>
          <w:p w:rsidR="00250073" w:rsidRPr="00AA1379" w:rsidRDefault="00250073" w:rsidP="00A54444">
            <w:pPr>
              <w:autoSpaceDE w:val="0"/>
              <w:autoSpaceDN w:val="0"/>
              <w:adjustRightInd w:val="0"/>
              <w:rPr>
                <w:sz w:val="19"/>
                <w:szCs w:val="19"/>
              </w:rPr>
            </w:pPr>
          </w:p>
        </w:tc>
        <w:tc>
          <w:tcPr>
            <w:tcW w:w="850"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rPr>
                <w:sz w:val="19"/>
                <w:szCs w:val="19"/>
              </w:rPr>
            </w:pPr>
            <w:r w:rsidRPr="00AA1379">
              <w:rPr>
                <w:sz w:val="19"/>
                <w:szCs w:val="19"/>
              </w:rPr>
              <w:t>коэффи-циент 2</w:t>
            </w:r>
          </w:p>
        </w:tc>
        <w:tc>
          <w:tcPr>
            <w:tcW w:w="992" w:type="dxa"/>
            <w:tcBorders>
              <w:left w:val="single" w:sz="6" w:space="0" w:color="auto"/>
              <w:right w:val="single" w:sz="4" w:space="0" w:color="auto"/>
            </w:tcBorders>
          </w:tcPr>
          <w:p w:rsidR="00250073" w:rsidRPr="00AA1379" w:rsidRDefault="00250073" w:rsidP="00A54444">
            <w:pPr>
              <w:autoSpaceDE w:val="0"/>
              <w:autoSpaceDN w:val="0"/>
              <w:adjustRightInd w:val="0"/>
              <w:rPr>
                <w:sz w:val="19"/>
                <w:szCs w:val="19"/>
              </w:rPr>
            </w:pPr>
          </w:p>
        </w:tc>
        <w:tc>
          <w:tcPr>
            <w:tcW w:w="1985" w:type="dxa"/>
            <w:tcBorders>
              <w:left w:val="single" w:sz="4" w:space="0" w:color="auto"/>
              <w:right w:val="single" w:sz="6" w:space="0" w:color="auto"/>
            </w:tcBorders>
          </w:tcPr>
          <w:p w:rsidR="00250073" w:rsidRPr="00AA1379" w:rsidRDefault="00250073" w:rsidP="00A54444">
            <w:pPr>
              <w:autoSpaceDE w:val="0"/>
              <w:autoSpaceDN w:val="0"/>
              <w:adjustRightInd w:val="0"/>
              <w:rPr>
                <w:sz w:val="19"/>
                <w:szCs w:val="19"/>
              </w:rPr>
            </w:pPr>
          </w:p>
        </w:tc>
      </w:tr>
      <w:tr w:rsidR="00250073" w:rsidRPr="00AA1379" w:rsidTr="00250073">
        <w:trPr>
          <w:cantSplit/>
          <w:trHeight w:val="240"/>
        </w:trPr>
        <w:tc>
          <w:tcPr>
            <w:tcW w:w="423" w:type="dxa"/>
            <w:vMerge/>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jc w:val="center"/>
              <w:rPr>
                <w:sz w:val="19"/>
                <w:szCs w:val="19"/>
              </w:rPr>
            </w:pPr>
          </w:p>
        </w:tc>
        <w:tc>
          <w:tcPr>
            <w:tcW w:w="994" w:type="dxa"/>
            <w:vMerge/>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993" w:type="dxa"/>
            <w:vMerge/>
            <w:tcBorders>
              <w:top w:val="single" w:sz="4" w:space="0" w:color="auto"/>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992" w:type="dxa"/>
            <w:vMerge/>
            <w:tcBorders>
              <w:left w:val="single" w:sz="4" w:space="0" w:color="auto"/>
              <w:bottom w:val="single" w:sz="4" w:space="0" w:color="auto"/>
              <w:right w:val="single" w:sz="4" w:space="0" w:color="auto"/>
            </w:tcBorders>
          </w:tcPr>
          <w:p w:rsidR="00250073" w:rsidRPr="00AA1379" w:rsidRDefault="00250073" w:rsidP="00A54444">
            <w:pPr>
              <w:autoSpaceDE w:val="0"/>
              <w:autoSpaceDN w:val="0"/>
              <w:adjustRightInd w:val="0"/>
              <w:ind w:firstLine="283"/>
              <w:rPr>
                <w:sz w:val="19"/>
                <w:szCs w:val="19"/>
              </w:rPr>
            </w:pPr>
          </w:p>
        </w:tc>
        <w:tc>
          <w:tcPr>
            <w:tcW w:w="850"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rPr>
                <w:sz w:val="19"/>
                <w:szCs w:val="19"/>
              </w:rPr>
            </w:pPr>
            <w:r w:rsidRPr="00AA1379">
              <w:rPr>
                <w:sz w:val="19"/>
                <w:szCs w:val="19"/>
              </w:rPr>
              <w:t>коэффи-циент 3</w:t>
            </w:r>
          </w:p>
        </w:tc>
        <w:tc>
          <w:tcPr>
            <w:tcW w:w="1843" w:type="dxa"/>
            <w:vMerge/>
            <w:tcBorders>
              <w:left w:val="single" w:sz="6" w:space="0" w:color="auto"/>
              <w:bottom w:val="single" w:sz="4" w:space="0" w:color="auto"/>
              <w:right w:val="single" w:sz="6" w:space="0" w:color="auto"/>
            </w:tcBorders>
          </w:tcPr>
          <w:p w:rsidR="00250073" w:rsidRPr="00AA1379" w:rsidRDefault="00250073" w:rsidP="00A54444">
            <w:pPr>
              <w:autoSpaceDE w:val="0"/>
              <w:autoSpaceDN w:val="0"/>
              <w:adjustRightInd w:val="0"/>
              <w:rPr>
                <w:sz w:val="19"/>
                <w:szCs w:val="19"/>
              </w:rPr>
            </w:pPr>
          </w:p>
        </w:tc>
        <w:tc>
          <w:tcPr>
            <w:tcW w:w="992" w:type="dxa"/>
            <w:tcBorders>
              <w:left w:val="single" w:sz="6" w:space="0" w:color="auto"/>
              <w:bottom w:val="single" w:sz="4" w:space="0" w:color="auto"/>
              <w:right w:val="single" w:sz="6" w:space="0" w:color="auto"/>
            </w:tcBorders>
          </w:tcPr>
          <w:p w:rsidR="00250073" w:rsidRPr="00AA1379" w:rsidRDefault="00250073" w:rsidP="00A54444">
            <w:pPr>
              <w:autoSpaceDE w:val="0"/>
              <w:autoSpaceDN w:val="0"/>
              <w:adjustRightInd w:val="0"/>
              <w:rPr>
                <w:sz w:val="19"/>
                <w:szCs w:val="19"/>
              </w:rPr>
            </w:pPr>
          </w:p>
        </w:tc>
        <w:tc>
          <w:tcPr>
            <w:tcW w:w="850"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rPr>
                <w:sz w:val="19"/>
                <w:szCs w:val="19"/>
              </w:rPr>
            </w:pPr>
            <w:r w:rsidRPr="00AA1379">
              <w:rPr>
                <w:sz w:val="19"/>
                <w:szCs w:val="19"/>
              </w:rPr>
              <w:t>коэффи-циент 3</w:t>
            </w:r>
          </w:p>
        </w:tc>
        <w:tc>
          <w:tcPr>
            <w:tcW w:w="993" w:type="dxa"/>
            <w:tcBorders>
              <w:left w:val="single" w:sz="6" w:space="0" w:color="auto"/>
              <w:bottom w:val="single" w:sz="4" w:space="0" w:color="auto"/>
              <w:right w:val="single" w:sz="4" w:space="0" w:color="auto"/>
            </w:tcBorders>
          </w:tcPr>
          <w:p w:rsidR="00250073" w:rsidRPr="00AA1379" w:rsidRDefault="00250073" w:rsidP="00A54444">
            <w:pPr>
              <w:autoSpaceDE w:val="0"/>
              <w:autoSpaceDN w:val="0"/>
              <w:adjustRightInd w:val="0"/>
              <w:rPr>
                <w:sz w:val="19"/>
                <w:szCs w:val="19"/>
              </w:rPr>
            </w:pPr>
          </w:p>
        </w:tc>
        <w:tc>
          <w:tcPr>
            <w:tcW w:w="1843" w:type="dxa"/>
            <w:tcBorders>
              <w:left w:val="single" w:sz="4" w:space="0" w:color="auto"/>
              <w:bottom w:val="single" w:sz="4" w:space="0" w:color="auto"/>
              <w:right w:val="single" w:sz="6" w:space="0" w:color="auto"/>
            </w:tcBorders>
          </w:tcPr>
          <w:p w:rsidR="00250073" w:rsidRPr="00AA1379" w:rsidRDefault="00250073" w:rsidP="00A54444">
            <w:pPr>
              <w:autoSpaceDE w:val="0"/>
              <w:autoSpaceDN w:val="0"/>
              <w:adjustRightInd w:val="0"/>
              <w:rPr>
                <w:sz w:val="19"/>
                <w:szCs w:val="19"/>
              </w:rPr>
            </w:pPr>
          </w:p>
        </w:tc>
        <w:tc>
          <w:tcPr>
            <w:tcW w:w="992" w:type="dxa"/>
            <w:tcBorders>
              <w:left w:val="single" w:sz="6" w:space="0" w:color="auto"/>
              <w:bottom w:val="single" w:sz="4" w:space="0" w:color="auto"/>
              <w:right w:val="single" w:sz="6" w:space="0" w:color="auto"/>
            </w:tcBorders>
          </w:tcPr>
          <w:p w:rsidR="00250073" w:rsidRPr="00AA1379" w:rsidRDefault="00250073" w:rsidP="00A54444">
            <w:pPr>
              <w:autoSpaceDE w:val="0"/>
              <w:autoSpaceDN w:val="0"/>
              <w:adjustRightInd w:val="0"/>
              <w:rPr>
                <w:sz w:val="19"/>
                <w:szCs w:val="19"/>
              </w:rPr>
            </w:pPr>
          </w:p>
        </w:tc>
        <w:tc>
          <w:tcPr>
            <w:tcW w:w="850" w:type="dxa"/>
            <w:tcBorders>
              <w:top w:val="single" w:sz="4" w:space="0" w:color="auto"/>
              <w:left w:val="single" w:sz="4" w:space="0" w:color="auto"/>
              <w:bottom w:val="single" w:sz="4" w:space="0" w:color="auto"/>
              <w:right w:val="single" w:sz="4" w:space="0" w:color="auto"/>
            </w:tcBorders>
          </w:tcPr>
          <w:p w:rsidR="00250073" w:rsidRPr="00AA1379" w:rsidRDefault="00250073" w:rsidP="00A54444">
            <w:pPr>
              <w:rPr>
                <w:sz w:val="19"/>
                <w:szCs w:val="19"/>
              </w:rPr>
            </w:pPr>
            <w:r w:rsidRPr="00AA1379">
              <w:rPr>
                <w:sz w:val="19"/>
                <w:szCs w:val="19"/>
              </w:rPr>
              <w:t>коэффи-циент 3</w:t>
            </w:r>
          </w:p>
        </w:tc>
        <w:tc>
          <w:tcPr>
            <w:tcW w:w="992" w:type="dxa"/>
            <w:tcBorders>
              <w:left w:val="single" w:sz="6" w:space="0" w:color="auto"/>
              <w:bottom w:val="single" w:sz="4" w:space="0" w:color="auto"/>
              <w:right w:val="single" w:sz="4" w:space="0" w:color="auto"/>
            </w:tcBorders>
          </w:tcPr>
          <w:p w:rsidR="00250073" w:rsidRPr="00AA1379" w:rsidRDefault="00250073" w:rsidP="00A54444">
            <w:pPr>
              <w:autoSpaceDE w:val="0"/>
              <w:autoSpaceDN w:val="0"/>
              <w:adjustRightInd w:val="0"/>
              <w:rPr>
                <w:sz w:val="19"/>
                <w:szCs w:val="19"/>
              </w:rPr>
            </w:pPr>
          </w:p>
        </w:tc>
        <w:tc>
          <w:tcPr>
            <w:tcW w:w="1985" w:type="dxa"/>
            <w:tcBorders>
              <w:left w:val="single" w:sz="4" w:space="0" w:color="auto"/>
              <w:bottom w:val="single" w:sz="4" w:space="0" w:color="auto"/>
              <w:right w:val="single" w:sz="6" w:space="0" w:color="auto"/>
            </w:tcBorders>
          </w:tcPr>
          <w:p w:rsidR="00250073" w:rsidRPr="00AA1379" w:rsidRDefault="00250073" w:rsidP="00A54444">
            <w:pPr>
              <w:autoSpaceDE w:val="0"/>
              <w:autoSpaceDN w:val="0"/>
              <w:adjustRightInd w:val="0"/>
              <w:rPr>
                <w:sz w:val="19"/>
                <w:szCs w:val="19"/>
              </w:rPr>
            </w:pPr>
          </w:p>
        </w:tc>
      </w:tr>
    </w:tbl>
    <w:p w:rsidR="00A54444" w:rsidRPr="00AA1379" w:rsidRDefault="009302D7" w:rsidP="005F6E29">
      <w:pPr>
        <w:autoSpaceDE w:val="0"/>
        <w:autoSpaceDN w:val="0"/>
        <w:adjustRightInd w:val="0"/>
        <w:ind w:left="284" w:right="-456"/>
        <w:jc w:val="both"/>
        <w:rPr>
          <w:sz w:val="26"/>
          <w:szCs w:val="26"/>
          <w:highlight w:val="yellow"/>
        </w:rPr>
      </w:pPr>
      <w:r w:rsidRPr="00AA1379">
        <w:rPr>
          <w:sz w:val="16"/>
          <w:szCs w:val="16"/>
        </w:rPr>
        <w:t xml:space="preserve">Примечание: </w:t>
      </w:r>
      <w:r w:rsidR="00AC7659" w:rsidRPr="00AA1379">
        <w:rPr>
          <w:sz w:val="16"/>
          <w:szCs w:val="16"/>
        </w:rPr>
        <w:t xml:space="preserve">* </w:t>
      </w:r>
      <w:r w:rsidRPr="00AA1379">
        <w:rPr>
          <w:sz w:val="16"/>
          <w:szCs w:val="16"/>
        </w:rPr>
        <w:t xml:space="preserve">в соответствии с приказом департамента образования </w:t>
      </w:r>
      <w:r w:rsidR="00CB341C" w:rsidRPr="00AA1379">
        <w:rPr>
          <w:sz w:val="16"/>
          <w:szCs w:val="16"/>
        </w:rPr>
        <w:t>о</w:t>
      </w:r>
      <w:r w:rsidRPr="00AA1379">
        <w:rPr>
          <w:sz w:val="16"/>
          <w:szCs w:val="16"/>
        </w:rPr>
        <w:t>б утверждении базовых нормативов затрат на оказание муниципальных услуг и отраслевых коэффициентов к базовым нормативам затрат</w:t>
      </w:r>
      <w:r w:rsidR="00CB341C" w:rsidRPr="00AA1379">
        <w:rPr>
          <w:sz w:val="16"/>
          <w:szCs w:val="16"/>
        </w:rPr>
        <w:t>.</w:t>
      </w:r>
      <w:r w:rsidR="00A54444" w:rsidRPr="00AA1379">
        <w:rPr>
          <w:sz w:val="26"/>
          <w:szCs w:val="26"/>
          <w:highlight w:val="yellow"/>
        </w:rPr>
        <w:br w:type="page"/>
      </w:r>
    </w:p>
    <w:p w:rsidR="0080095E" w:rsidRPr="00AA1379" w:rsidRDefault="0080095E" w:rsidP="006012E2">
      <w:pPr>
        <w:autoSpaceDE w:val="0"/>
        <w:autoSpaceDN w:val="0"/>
        <w:adjustRightInd w:val="0"/>
        <w:ind w:left="9356" w:right="-314"/>
        <w:jc w:val="both"/>
        <w:rPr>
          <w:sz w:val="26"/>
          <w:szCs w:val="26"/>
          <w:highlight w:val="yellow"/>
        </w:rPr>
      </w:pPr>
    </w:p>
    <w:p w:rsidR="0080095E" w:rsidRPr="00AA1379" w:rsidRDefault="0080095E" w:rsidP="006012E2">
      <w:pPr>
        <w:autoSpaceDE w:val="0"/>
        <w:autoSpaceDN w:val="0"/>
        <w:adjustRightInd w:val="0"/>
        <w:ind w:left="9356" w:right="-314"/>
        <w:jc w:val="both"/>
        <w:rPr>
          <w:sz w:val="26"/>
          <w:szCs w:val="26"/>
          <w:highlight w:val="yellow"/>
        </w:rPr>
      </w:pPr>
    </w:p>
    <w:p w:rsidR="006012E2" w:rsidRPr="000D2072" w:rsidRDefault="006012E2" w:rsidP="006012E2">
      <w:pPr>
        <w:autoSpaceDE w:val="0"/>
        <w:autoSpaceDN w:val="0"/>
        <w:adjustRightInd w:val="0"/>
        <w:ind w:left="9356" w:right="-314"/>
        <w:jc w:val="both"/>
        <w:rPr>
          <w:rFonts w:ascii="Times New Roman CYR" w:hAnsi="Times New Roman CYR" w:cs="Times New Roman CYR"/>
          <w:bCs/>
          <w:sz w:val="26"/>
          <w:szCs w:val="26"/>
        </w:rPr>
      </w:pPr>
      <w:r w:rsidRPr="000D2072">
        <w:rPr>
          <w:sz w:val="26"/>
          <w:szCs w:val="26"/>
        </w:rPr>
        <w:t xml:space="preserve">Приложение 2 к </w:t>
      </w:r>
      <w:r w:rsidRPr="000D2072">
        <w:rPr>
          <w:rFonts w:ascii="Times New Roman CYR" w:hAnsi="Times New Roman CYR" w:cs="Times New Roman CYR"/>
          <w:bCs/>
          <w:sz w:val="26"/>
          <w:szCs w:val="26"/>
        </w:rPr>
        <w:t xml:space="preserve">порядку </w:t>
      </w:r>
      <w:r w:rsidRPr="000D2072">
        <w:rPr>
          <w:sz w:val="26"/>
          <w:szCs w:val="26"/>
          <w:lang w:eastAsia="x-none"/>
        </w:rPr>
        <w:t xml:space="preserve">определения нормативных затрат на оказание муниципальных услуг в социальной сфере                  по направлению деятельности «реализация дополнительных общеразвивающих программ»,                                 в отношении которых осуществляется отбор исполнителей </w:t>
      </w:r>
      <w:r w:rsidR="005F20E2" w:rsidRPr="000D2072">
        <w:rPr>
          <w:sz w:val="26"/>
          <w:szCs w:val="26"/>
          <w:lang w:eastAsia="x-none"/>
        </w:rPr>
        <w:t xml:space="preserve">муниципальных </w:t>
      </w:r>
      <w:r w:rsidRPr="000D2072">
        <w:rPr>
          <w:sz w:val="26"/>
          <w:szCs w:val="26"/>
          <w:lang w:eastAsia="x-none"/>
        </w:rPr>
        <w:t>услуг</w:t>
      </w:r>
      <w:r w:rsidRPr="000D2072">
        <w:rPr>
          <w:sz w:val="26"/>
          <w:szCs w:val="26"/>
        </w:rPr>
        <w:t xml:space="preserve"> </w:t>
      </w:r>
      <w:r w:rsidRPr="000D2072">
        <w:rPr>
          <w:sz w:val="26"/>
          <w:szCs w:val="26"/>
          <w:lang w:eastAsia="x-none"/>
        </w:rPr>
        <w:t>в целях исполнения муниципального социального заказа</w:t>
      </w:r>
    </w:p>
    <w:p w:rsidR="006012E2" w:rsidRPr="000D2072" w:rsidRDefault="006012E2" w:rsidP="006012E2">
      <w:pPr>
        <w:autoSpaceDE w:val="0"/>
        <w:autoSpaceDN w:val="0"/>
        <w:adjustRightInd w:val="0"/>
        <w:ind w:left="9356" w:right="-314"/>
        <w:jc w:val="both"/>
        <w:rPr>
          <w:rFonts w:ascii="Times New Roman CYR" w:hAnsi="Times New Roman CYR" w:cs="Times New Roman CYR"/>
          <w:bCs/>
          <w:sz w:val="10"/>
          <w:szCs w:val="10"/>
        </w:rPr>
      </w:pPr>
    </w:p>
    <w:p w:rsidR="00717975" w:rsidRPr="000D2072" w:rsidRDefault="00717975" w:rsidP="00717975">
      <w:pPr>
        <w:autoSpaceDE w:val="0"/>
        <w:autoSpaceDN w:val="0"/>
        <w:adjustRightInd w:val="0"/>
        <w:ind w:right="-456"/>
        <w:jc w:val="center"/>
        <w:rPr>
          <w:sz w:val="26"/>
          <w:szCs w:val="26"/>
        </w:rPr>
      </w:pPr>
    </w:p>
    <w:p w:rsidR="007620B9" w:rsidRPr="000D2072" w:rsidRDefault="007A5CAA" w:rsidP="007620B9">
      <w:pPr>
        <w:autoSpaceDE w:val="0"/>
        <w:autoSpaceDN w:val="0"/>
        <w:adjustRightInd w:val="0"/>
        <w:ind w:left="142" w:right="-426"/>
        <w:jc w:val="center"/>
        <w:rPr>
          <w:sz w:val="24"/>
          <w:lang w:eastAsia="x-none"/>
        </w:rPr>
      </w:pPr>
      <w:r w:rsidRPr="000D2072">
        <w:rPr>
          <w:sz w:val="24"/>
        </w:rPr>
        <w:t xml:space="preserve">Значения натуральных норм, необходимых для определения базового норматива затрат на оказание муниципальных услуг </w:t>
      </w:r>
      <w:r w:rsidR="007620B9" w:rsidRPr="000D2072">
        <w:rPr>
          <w:sz w:val="24"/>
          <w:lang w:eastAsia="x-none"/>
        </w:rPr>
        <w:t xml:space="preserve">в социальной сфере </w:t>
      </w:r>
    </w:p>
    <w:p w:rsidR="007A5CAA" w:rsidRPr="000D2072" w:rsidRDefault="007620B9" w:rsidP="007620B9">
      <w:pPr>
        <w:autoSpaceDE w:val="0"/>
        <w:autoSpaceDN w:val="0"/>
        <w:adjustRightInd w:val="0"/>
        <w:ind w:left="142" w:right="-426"/>
        <w:jc w:val="center"/>
        <w:rPr>
          <w:sz w:val="24"/>
        </w:rPr>
      </w:pPr>
      <w:r w:rsidRPr="000D2072">
        <w:rPr>
          <w:sz w:val="24"/>
          <w:lang w:eastAsia="x-none"/>
        </w:rPr>
        <w:t xml:space="preserve">по направлению деятельности «реализация дополнительных общеразвивающих программ», в отношении которых осуществляется отбор исполнителей </w:t>
      </w:r>
      <w:r w:rsidR="005F20E2" w:rsidRPr="000D2072">
        <w:rPr>
          <w:sz w:val="24"/>
          <w:lang w:eastAsia="x-none"/>
        </w:rPr>
        <w:t xml:space="preserve">муниципальных </w:t>
      </w:r>
      <w:r w:rsidRPr="000D2072">
        <w:rPr>
          <w:sz w:val="24"/>
          <w:lang w:eastAsia="x-none"/>
        </w:rPr>
        <w:t>услуг</w:t>
      </w:r>
      <w:r w:rsidRPr="000D2072">
        <w:rPr>
          <w:sz w:val="24"/>
        </w:rPr>
        <w:t xml:space="preserve"> </w:t>
      </w:r>
      <w:r w:rsidRPr="000D2072">
        <w:rPr>
          <w:sz w:val="24"/>
          <w:lang w:eastAsia="x-none"/>
        </w:rPr>
        <w:t xml:space="preserve">в целях исполнения муниципального социального заказа, </w:t>
      </w:r>
      <w:r w:rsidR="007A5CAA" w:rsidRPr="000D2072">
        <w:rPr>
          <w:sz w:val="24"/>
        </w:rPr>
        <w:t>на ____ год и на плановый период ____ и ____ годов</w:t>
      </w:r>
    </w:p>
    <w:p w:rsidR="00360CC4" w:rsidRPr="00AA1379" w:rsidRDefault="00360CC4" w:rsidP="009A5688">
      <w:pPr>
        <w:autoSpaceDE w:val="0"/>
        <w:autoSpaceDN w:val="0"/>
        <w:adjustRightInd w:val="0"/>
        <w:ind w:left="142" w:right="-568"/>
        <w:jc w:val="center"/>
        <w:rPr>
          <w:sz w:val="26"/>
          <w:szCs w:val="26"/>
          <w:highlight w:val="yellow"/>
        </w:rPr>
      </w:pPr>
    </w:p>
    <w:tbl>
      <w:tblPr>
        <w:tblW w:w="15727" w:type="dxa"/>
        <w:tblInd w:w="212" w:type="dxa"/>
        <w:tblLayout w:type="fixed"/>
        <w:tblCellMar>
          <w:left w:w="70" w:type="dxa"/>
          <w:right w:w="70" w:type="dxa"/>
        </w:tblCellMar>
        <w:tblLook w:val="0000" w:firstRow="0" w:lastRow="0" w:firstColumn="0" w:lastColumn="0" w:noHBand="0" w:noVBand="0"/>
      </w:tblPr>
      <w:tblGrid>
        <w:gridCol w:w="2335"/>
        <w:gridCol w:w="2335"/>
        <w:gridCol w:w="2193"/>
        <w:gridCol w:w="1277"/>
        <w:gridCol w:w="1135"/>
        <w:gridCol w:w="1135"/>
        <w:gridCol w:w="3474"/>
        <w:gridCol w:w="1843"/>
      </w:tblGrid>
      <w:tr w:rsidR="001271C9" w:rsidRPr="00AA1379" w:rsidTr="001271C9">
        <w:trPr>
          <w:cantSplit/>
          <w:trHeight w:val="367"/>
        </w:trPr>
        <w:tc>
          <w:tcPr>
            <w:tcW w:w="2335" w:type="dxa"/>
            <w:vMerge w:val="restart"/>
            <w:tcBorders>
              <w:top w:val="single" w:sz="4" w:space="0" w:color="auto"/>
              <w:left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0"/>
                <w:szCs w:val="20"/>
              </w:rPr>
            </w:pPr>
            <w:r w:rsidRPr="00AA1379">
              <w:rPr>
                <w:sz w:val="20"/>
                <w:szCs w:val="20"/>
              </w:rPr>
              <w:t xml:space="preserve">Наименование муниципальной услуги </w:t>
            </w:r>
          </w:p>
        </w:tc>
        <w:tc>
          <w:tcPr>
            <w:tcW w:w="2335" w:type="dxa"/>
            <w:vMerge w:val="restart"/>
            <w:tcBorders>
              <w:top w:val="single" w:sz="4" w:space="0" w:color="auto"/>
              <w:left w:val="single" w:sz="4" w:space="0" w:color="auto"/>
              <w:right w:val="single" w:sz="4" w:space="0" w:color="auto"/>
            </w:tcBorders>
          </w:tcPr>
          <w:p w:rsidR="001271C9" w:rsidRPr="00AA1379" w:rsidRDefault="001271C9" w:rsidP="00584933">
            <w:pPr>
              <w:widowControl w:val="0"/>
              <w:autoSpaceDE w:val="0"/>
              <w:autoSpaceDN w:val="0"/>
              <w:adjustRightInd w:val="0"/>
              <w:ind w:right="72"/>
              <w:jc w:val="center"/>
              <w:rPr>
                <w:sz w:val="20"/>
                <w:szCs w:val="20"/>
              </w:rPr>
            </w:pPr>
            <w:r w:rsidRPr="00AA1379">
              <w:rPr>
                <w:rFonts w:ascii="Times New Roman CYR" w:hAnsi="Times New Roman CYR" w:cs="Times New Roman CYR"/>
                <w:bCs/>
                <w:sz w:val="20"/>
                <w:szCs w:val="20"/>
              </w:rPr>
              <w:t>Единица измерения показателя объема муниципальной услуги</w:t>
            </w:r>
          </w:p>
        </w:tc>
        <w:tc>
          <w:tcPr>
            <w:tcW w:w="2193" w:type="dxa"/>
            <w:vMerge w:val="restart"/>
            <w:tcBorders>
              <w:top w:val="single" w:sz="4" w:space="0" w:color="auto"/>
              <w:left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0"/>
                <w:szCs w:val="20"/>
              </w:rPr>
            </w:pPr>
            <w:r w:rsidRPr="00AA1379">
              <w:rPr>
                <w:sz w:val="20"/>
                <w:szCs w:val="20"/>
              </w:rPr>
              <w:t>Наименование натуральной нормы, единица измерения</w:t>
            </w:r>
          </w:p>
        </w:tc>
        <w:tc>
          <w:tcPr>
            <w:tcW w:w="3547" w:type="dxa"/>
            <w:gridSpan w:val="3"/>
            <w:tcBorders>
              <w:top w:val="single" w:sz="4" w:space="0" w:color="auto"/>
              <w:left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0"/>
                <w:szCs w:val="20"/>
              </w:rPr>
            </w:pPr>
            <w:r w:rsidRPr="00AA1379">
              <w:rPr>
                <w:sz w:val="20"/>
                <w:szCs w:val="20"/>
              </w:rPr>
              <w:t>Значение натуральной нормы</w:t>
            </w:r>
          </w:p>
        </w:tc>
        <w:tc>
          <w:tcPr>
            <w:tcW w:w="5317" w:type="dxa"/>
            <w:gridSpan w:val="2"/>
            <w:tcBorders>
              <w:top w:val="single" w:sz="4" w:space="0" w:color="auto"/>
              <w:left w:val="single" w:sz="4" w:space="0" w:color="auto"/>
              <w:bottom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0"/>
                <w:szCs w:val="20"/>
              </w:rPr>
            </w:pPr>
            <w:r w:rsidRPr="00AA1379">
              <w:rPr>
                <w:sz w:val="20"/>
                <w:szCs w:val="20"/>
              </w:rPr>
              <w:t>Примечания</w:t>
            </w:r>
          </w:p>
        </w:tc>
      </w:tr>
      <w:tr w:rsidR="001271C9" w:rsidRPr="00AA1379" w:rsidTr="001271C9">
        <w:trPr>
          <w:cantSplit/>
          <w:trHeight w:val="103"/>
        </w:trPr>
        <w:tc>
          <w:tcPr>
            <w:tcW w:w="2335" w:type="dxa"/>
            <w:vMerge/>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2"/>
                <w:szCs w:val="22"/>
              </w:rPr>
            </w:pPr>
          </w:p>
        </w:tc>
        <w:tc>
          <w:tcPr>
            <w:tcW w:w="2335" w:type="dxa"/>
            <w:vMerge/>
            <w:tcBorders>
              <w:left w:val="single" w:sz="4" w:space="0" w:color="auto"/>
              <w:bottom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0"/>
                <w:szCs w:val="20"/>
              </w:rPr>
            </w:pPr>
          </w:p>
        </w:tc>
        <w:tc>
          <w:tcPr>
            <w:tcW w:w="2193" w:type="dxa"/>
            <w:vMerge/>
            <w:tcBorders>
              <w:left w:val="single" w:sz="4" w:space="0" w:color="auto"/>
              <w:bottom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2"/>
                <w:szCs w:val="22"/>
              </w:rPr>
            </w:pPr>
          </w:p>
        </w:tc>
        <w:tc>
          <w:tcPr>
            <w:tcW w:w="1277"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r w:rsidRPr="00AA1379">
              <w:rPr>
                <w:sz w:val="20"/>
                <w:szCs w:val="20"/>
              </w:rPr>
              <w:t>на очередной финансовый год</w:t>
            </w:r>
          </w:p>
        </w:tc>
        <w:tc>
          <w:tcPr>
            <w:tcW w:w="1135" w:type="dxa"/>
            <w:tcBorders>
              <w:top w:val="single" w:sz="6"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r w:rsidRPr="00AA1379">
              <w:rPr>
                <w:sz w:val="20"/>
                <w:szCs w:val="20"/>
              </w:rPr>
              <w:t>на первый год планового периода</w:t>
            </w:r>
          </w:p>
        </w:tc>
        <w:tc>
          <w:tcPr>
            <w:tcW w:w="1135"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r w:rsidRPr="00AA1379">
              <w:rPr>
                <w:sz w:val="20"/>
                <w:szCs w:val="20"/>
              </w:rPr>
              <w:t>на второй год планового периода</w:t>
            </w:r>
          </w:p>
        </w:tc>
        <w:tc>
          <w:tcPr>
            <w:tcW w:w="3474" w:type="dxa"/>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r w:rsidRPr="00AA1379">
              <w:rPr>
                <w:sz w:val="20"/>
                <w:szCs w:val="20"/>
              </w:rPr>
              <w:t xml:space="preserve">нормативный правовой акт </w:t>
            </w:r>
            <w:r w:rsidR="00096943" w:rsidRPr="00AA1379">
              <w:rPr>
                <w:sz w:val="20"/>
                <w:szCs w:val="20"/>
              </w:rPr>
              <w:t xml:space="preserve">– </w:t>
            </w:r>
            <w:r w:rsidRPr="00AA1379">
              <w:rPr>
                <w:sz w:val="20"/>
                <w:szCs w:val="20"/>
              </w:rPr>
              <w:t xml:space="preserve">источник значения натуральной нормы, </w:t>
            </w:r>
          </w:p>
          <w:p w:rsidR="001271C9" w:rsidRPr="00AA1379" w:rsidRDefault="001271C9" w:rsidP="00584933">
            <w:pPr>
              <w:widowControl w:val="0"/>
              <w:autoSpaceDE w:val="0"/>
              <w:autoSpaceDN w:val="0"/>
              <w:adjustRightInd w:val="0"/>
              <w:jc w:val="center"/>
              <w:rPr>
                <w:sz w:val="22"/>
                <w:szCs w:val="22"/>
              </w:rPr>
            </w:pPr>
            <w:r w:rsidRPr="00AA1379">
              <w:rPr>
                <w:sz w:val="20"/>
                <w:szCs w:val="20"/>
              </w:rPr>
              <w:t>при отсутствии – метод определения нормы</w:t>
            </w:r>
          </w:p>
        </w:tc>
        <w:tc>
          <w:tcPr>
            <w:tcW w:w="1843"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r w:rsidRPr="00AA1379">
              <w:rPr>
                <w:sz w:val="20"/>
                <w:szCs w:val="20"/>
              </w:rPr>
              <w:t>номер приложения               с расчетом значения натуральной нормы</w:t>
            </w:r>
          </w:p>
        </w:tc>
      </w:tr>
      <w:tr w:rsidR="001271C9" w:rsidRPr="00AA1379" w:rsidTr="001271C9">
        <w:trPr>
          <w:cantSplit/>
          <w:trHeight w:val="103"/>
        </w:trPr>
        <w:tc>
          <w:tcPr>
            <w:tcW w:w="2335" w:type="dxa"/>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2"/>
                <w:szCs w:val="22"/>
              </w:rPr>
            </w:pPr>
          </w:p>
        </w:tc>
        <w:tc>
          <w:tcPr>
            <w:tcW w:w="2335" w:type="dxa"/>
            <w:tcBorders>
              <w:left w:val="single" w:sz="4" w:space="0" w:color="auto"/>
              <w:bottom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0"/>
                <w:szCs w:val="20"/>
              </w:rPr>
            </w:pPr>
          </w:p>
        </w:tc>
        <w:tc>
          <w:tcPr>
            <w:tcW w:w="2193" w:type="dxa"/>
            <w:tcBorders>
              <w:left w:val="single" w:sz="4" w:space="0" w:color="auto"/>
              <w:bottom w:val="single" w:sz="4" w:space="0" w:color="auto"/>
              <w:right w:val="single" w:sz="4" w:space="0" w:color="auto"/>
            </w:tcBorders>
          </w:tcPr>
          <w:p w:rsidR="001271C9" w:rsidRPr="00AA1379" w:rsidRDefault="001271C9" w:rsidP="009A5688">
            <w:pPr>
              <w:widowControl w:val="0"/>
              <w:autoSpaceDE w:val="0"/>
              <w:autoSpaceDN w:val="0"/>
              <w:adjustRightInd w:val="0"/>
              <w:rPr>
                <w:b/>
                <w:sz w:val="22"/>
                <w:szCs w:val="22"/>
              </w:rPr>
            </w:pPr>
            <w:r w:rsidRPr="00AA1379">
              <w:rPr>
                <w:sz w:val="22"/>
                <w:szCs w:val="22"/>
              </w:rPr>
              <w:t>1.1. Группа затрат 1</w:t>
            </w:r>
          </w:p>
        </w:tc>
        <w:tc>
          <w:tcPr>
            <w:tcW w:w="1277"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135" w:type="dxa"/>
            <w:tcBorders>
              <w:top w:val="single" w:sz="6"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3474" w:type="dxa"/>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r>
      <w:tr w:rsidR="001271C9" w:rsidRPr="00AA1379" w:rsidTr="001271C9">
        <w:trPr>
          <w:cantSplit/>
          <w:trHeight w:val="103"/>
        </w:trPr>
        <w:tc>
          <w:tcPr>
            <w:tcW w:w="2335" w:type="dxa"/>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2"/>
                <w:szCs w:val="22"/>
              </w:rPr>
            </w:pPr>
          </w:p>
        </w:tc>
        <w:tc>
          <w:tcPr>
            <w:tcW w:w="2335" w:type="dxa"/>
            <w:tcBorders>
              <w:left w:val="single" w:sz="4" w:space="0" w:color="auto"/>
              <w:bottom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0"/>
                <w:szCs w:val="20"/>
              </w:rPr>
            </w:pPr>
          </w:p>
        </w:tc>
        <w:tc>
          <w:tcPr>
            <w:tcW w:w="2193" w:type="dxa"/>
            <w:tcBorders>
              <w:left w:val="single" w:sz="4" w:space="0" w:color="auto"/>
              <w:bottom w:val="single" w:sz="4" w:space="0" w:color="auto"/>
              <w:right w:val="single" w:sz="4" w:space="0" w:color="auto"/>
            </w:tcBorders>
          </w:tcPr>
          <w:p w:rsidR="001271C9" w:rsidRPr="00AA1379" w:rsidRDefault="001271C9" w:rsidP="009A5688">
            <w:pPr>
              <w:widowControl w:val="0"/>
              <w:autoSpaceDE w:val="0"/>
              <w:autoSpaceDN w:val="0"/>
              <w:adjustRightInd w:val="0"/>
              <w:rPr>
                <w:sz w:val="22"/>
                <w:szCs w:val="22"/>
              </w:rPr>
            </w:pPr>
            <w:r w:rsidRPr="00AA1379">
              <w:rPr>
                <w:sz w:val="22"/>
                <w:szCs w:val="22"/>
              </w:rPr>
              <w:t>…</w:t>
            </w:r>
          </w:p>
        </w:tc>
        <w:tc>
          <w:tcPr>
            <w:tcW w:w="1277"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135" w:type="dxa"/>
            <w:tcBorders>
              <w:top w:val="single" w:sz="6"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3474" w:type="dxa"/>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r>
      <w:tr w:rsidR="001271C9" w:rsidRPr="00AA1379" w:rsidTr="001271C9">
        <w:trPr>
          <w:cantSplit/>
          <w:trHeight w:val="103"/>
        </w:trPr>
        <w:tc>
          <w:tcPr>
            <w:tcW w:w="2335" w:type="dxa"/>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2"/>
                <w:szCs w:val="22"/>
              </w:rPr>
            </w:pPr>
          </w:p>
        </w:tc>
        <w:tc>
          <w:tcPr>
            <w:tcW w:w="2335" w:type="dxa"/>
            <w:tcBorders>
              <w:left w:val="single" w:sz="4" w:space="0" w:color="auto"/>
              <w:bottom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0"/>
                <w:szCs w:val="20"/>
              </w:rPr>
            </w:pPr>
          </w:p>
        </w:tc>
        <w:tc>
          <w:tcPr>
            <w:tcW w:w="2193" w:type="dxa"/>
            <w:tcBorders>
              <w:left w:val="single" w:sz="4" w:space="0" w:color="auto"/>
              <w:bottom w:val="single" w:sz="4" w:space="0" w:color="auto"/>
              <w:right w:val="single" w:sz="4" w:space="0" w:color="auto"/>
            </w:tcBorders>
          </w:tcPr>
          <w:p w:rsidR="001271C9" w:rsidRPr="00AA1379" w:rsidRDefault="001271C9" w:rsidP="009A5688">
            <w:pPr>
              <w:widowControl w:val="0"/>
              <w:autoSpaceDE w:val="0"/>
              <w:autoSpaceDN w:val="0"/>
              <w:adjustRightInd w:val="0"/>
              <w:rPr>
                <w:sz w:val="22"/>
                <w:szCs w:val="22"/>
              </w:rPr>
            </w:pPr>
            <w:r w:rsidRPr="00AA1379">
              <w:rPr>
                <w:sz w:val="22"/>
                <w:szCs w:val="22"/>
              </w:rPr>
              <w:t xml:space="preserve">1.2. Группа затрат </w:t>
            </w:r>
            <w:r w:rsidRPr="00AA1379">
              <w:rPr>
                <w:sz w:val="22"/>
                <w:szCs w:val="22"/>
                <w:lang w:val="en-US"/>
              </w:rPr>
              <w:t>n</w:t>
            </w:r>
          </w:p>
        </w:tc>
        <w:tc>
          <w:tcPr>
            <w:tcW w:w="1277"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135" w:type="dxa"/>
            <w:tcBorders>
              <w:top w:val="single" w:sz="6"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3474" w:type="dxa"/>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r>
      <w:tr w:rsidR="001271C9" w:rsidRPr="00AA1379" w:rsidTr="001271C9">
        <w:trPr>
          <w:cantSplit/>
          <w:trHeight w:val="103"/>
        </w:trPr>
        <w:tc>
          <w:tcPr>
            <w:tcW w:w="2335" w:type="dxa"/>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2"/>
                <w:szCs w:val="22"/>
              </w:rPr>
            </w:pPr>
          </w:p>
        </w:tc>
        <w:tc>
          <w:tcPr>
            <w:tcW w:w="2335" w:type="dxa"/>
            <w:tcBorders>
              <w:left w:val="single" w:sz="4" w:space="0" w:color="auto"/>
              <w:bottom w:val="single" w:sz="4" w:space="0" w:color="auto"/>
              <w:right w:val="single" w:sz="4" w:space="0" w:color="auto"/>
            </w:tcBorders>
          </w:tcPr>
          <w:p w:rsidR="001271C9" w:rsidRPr="00AA1379" w:rsidRDefault="001271C9" w:rsidP="00584933">
            <w:pPr>
              <w:widowControl w:val="0"/>
              <w:autoSpaceDE w:val="0"/>
              <w:autoSpaceDN w:val="0"/>
              <w:adjustRightInd w:val="0"/>
              <w:jc w:val="center"/>
              <w:rPr>
                <w:sz w:val="20"/>
                <w:szCs w:val="20"/>
              </w:rPr>
            </w:pPr>
          </w:p>
        </w:tc>
        <w:tc>
          <w:tcPr>
            <w:tcW w:w="2193" w:type="dxa"/>
            <w:tcBorders>
              <w:left w:val="single" w:sz="4" w:space="0" w:color="auto"/>
              <w:bottom w:val="single" w:sz="4" w:space="0" w:color="auto"/>
              <w:right w:val="single" w:sz="4" w:space="0" w:color="auto"/>
            </w:tcBorders>
          </w:tcPr>
          <w:p w:rsidR="001271C9" w:rsidRPr="00AA1379" w:rsidRDefault="001271C9" w:rsidP="009A5688">
            <w:pPr>
              <w:widowControl w:val="0"/>
              <w:autoSpaceDE w:val="0"/>
              <w:autoSpaceDN w:val="0"/>
              <w:adjustRightInd w:val="0"/>
              <w:rPr>
                <w:sz w:val="22"/>
                <w:szCs w:val="22"/>
              </w:rPr>
            </w:pPr>
            <w:r w:rsidRPr="00AA1379">
              <w:rPr>
                <w:sz w:val="22"/>
                <w:szCs w:val="22"/>
              </w:rPr>
              <w:t>…</w:t>
            </w:r>
          </w:p>
        </w:tc>
        <w:tc>
          <w:tcPr>
            <w:tcW w:w="1277"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135" w:type="dxa"/>
            <w:tcBorders>
              <w:top w:val="single" w:sz="6"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135"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3474" w:type="dxa"/>
            <w:tcBorders>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1271C9" w:rsidRPr="00AA1379" w:rsidRDefault="001271C9" w:rsidP="00584933">
            <w:pPr>
              <w:widowControl w:val="0"/>
              <w:autoSpaceDE w:val="0"/>
              <w:autoSpaceDN w:val="0"/>
              <w:adjustRightInd w:val="0"/>
              <w:jc w:val="center"/>
              <w:rPr>
                <w:sz w:val="20"/>
                <w:szCs w:val="20"/>
              </w:rPr>
            </w:pPr>
          </w:p>
        </w:tc>
      </w:tr>
    </w:tbl>
    <w:p w:rsidR="00FE465C" w:rsidRPr="00AA1379" w:rsidRDefault="00FE465C" w:rsidP="00360CC4">
      <w:pPr>
        <w:widowControl w:val="0"/>
        <w:autoSpaceDE w:val="0"/>
        <w:autoSpaceDN w:val="0"/>
        <w:adjustRightInd w:val="0"/>
        <w:ind w:left="142" w:right="-426"/>
        <w:jc w:val="both"/>
        <w:rPr>
          <w:sz w:val="10"/>
          <w:szCs w:val="10"/>
          <w:highlight w:val="yellow"/>
        </w:rPr>
      </w:pPr>
    </w:p>
    <w:p w:rsidR="007A5CAA" w:rsidRPr="00AA1379" w:rsidRDefault="007A5CAA" w:rsidP="00360CC4">
      <w:pPr>
        <w:widowControl w:val="0"/>
        <w:autoSpaceDE w:val="0"/>
        <w:autoSpaceDN w:val="0"/>
        <w:adjustRightInd w:val="0"/>
        <w:ind w:left="142" w:right="-426"/>
        <w:jc w:val="both"/>
        <w:rPr>
          <w:rFonts w:eastAsia="MS Mincho"/>
          <w:bCs/>
          <w:sz w:val="20"/>
          <w:szCs w:val="20"/>
        </w:rPr>
      </w:pPr>
      <w:r w:rsidRPr="00AA1379">
        <w:rPr>
          <w:sz w:val="20"/>
          <w:szCs w:val="20"/>
        </w:rPr>
        <w:t>Примечания: 1. В</w:t>
      </w:r>
      <w:r w:rsidRPr="00AA1379">
        <w:rPr>
          <w:rFonts w:eastAsia="MS Mincho"/>
          <w:bCs/>
          <w:sz w:val="20"/>
          <w:szCs w:val="20"/>
        </w:rPr>
        <w:t xml:space="preserve"> графе «Наименование натуральной нормы</w:t>
      </w:r>
      <w:r w:rsidR="00096943" w:rsidRPr="00AA1379">
        <w:rPr>
          <w:rFonts w:eastAsia="MS Mincho"/>
          <w:bCs/>
          <w:sz w:val="20"/>
          <w:szCs w:val="20"/>
        </w:rPr>
        <w:t>, единица измерения</w:t>
      </w:r>
      <w:r w:rsidRPr="00AA1379">
        <w:rPr>
          <w:rFonts w:eastAsia="MS Mincho"/>
          <w:bCs/>
          <w:sz w:val="20"/>
          <w:szCs w:val="20"/>
        </w:rPr>
        <w:t>» указывается наименование натуральной нормы, используемой для оказания муниципальной услуги (количество штатных единиц, материальные запасы и другие ресурсы, используемые для оказания муниципальной услуги</w:t>
      </w:r>
      <w:r w:rsidR="00096943" w:rsidRPr="00AA1379">
        <w:rPr>
          <w:rFonts w:eastAsia="MS Mincho"/>
          <w:bCs/>
          <w:sz w:val="20"/>
          <w:szCs w:val="20"/>
        </w:rPr>
        <w:t>)</w:t>
      </w:r>
      <w:r w:rsidRPr="00AA1379">
        <w:rPr>
          <w:rFonts w:eastAsia="MS Mincho"/>
          <w:bCs/>
          <w:sz w:val="20"/>
          <w:szCs w:val="20"/>
        </w:rPr>
        <w:t>.</w:t>
      </w:r>
    </w:p>
    <w:p w:rsidR="007A5CAA" w:rsidRPr="00AA1379" w:rsidRDefault="007A5CAA" w:rsidP="00360CC4">
      <w:pPr>
        <w:ind w:left="142" w:right="-426"/>
        <w:jc w:val="both"/>
        <w:rPr>
          <w:rFonts w:eastAsia="MS Mincho"/>
          <w:bCs/>
          <w:sz w:val="20"/>
          <w:szCs w:val="20"/>
        </w:rPr>
      </w:pPr>
      <w:r w:rsidRPr="00AA1379">
        <w:rPr>
          <w:rFonts w:eastAsia="MS Mincho"/>
          <w:bCs/>
          <w:sz w:val="20"/>
          <w:szCs w:val="20"/>
        </w:rPr>
        <w:t>2. В графе «Значение натуральной нормы» указываются значения натуральных норм, установленных стандартами оказания услуги (в случае их отсутствия указываются значения натуральных норм, определенные для муниципальной услуги, оказываемой образовательным учреждением, по методу наиболее эффективного учреждения, либо по медианному методу, либо по методу среднего арифметического значения и др.).</w:t>
      </w:r>
    </w:p>
    <w:p w:rsidR="001271C9" w:rsidRPr="00AA1379" w:rsidRDefault="007A5CAA" w:rsidP="00AB2FBF">
      <w:pPr>
        <w:widowControl w:val="0"/>
        <w:autoSpaceDE w:val="0"/>
        <w:autoSpaceDN w:val="0"/>
        <w:adjustRightInd w:val="0"/>
        <w:ind w:left="142" w:right="-426"/>
        <w:jc w:val="both"/>
        <w:rPr>
          <w:rFonts w:eastAsia="MS Mincho"/>
          <w:bCs/>
          <w:sz w:val="20"/>
          <w:szCs w:val="20"/>
          <w:highlight w:val="yellow"/>
        </w:rPr>
      </w:pPr>
      <w:r w:rsidRPr="00AA1379">
        <w:rPr>
          <w:sz w:val="20"/>
          <w:szCs w:val="20"/>
        </w:rPr>
        <w:t xml:space="preserve">3. </w:t>
      </w:r>
      <w:r w:rsidRPr="00AA1379">
        <w:rPr>
          <w:rFonts w:eastAsia="MS Mincho"/>
          <w:bCs/>
          <w:sz w:val="20"/>
          <w:szCs w:val="20"/>
        </w:rPr>
        <w:t xml:space="preserve">В графе «Примечание» указывается источник значения натуральной нормы (нормативный правовой акт (вид, дата, номер), утверждающий стандарт оказания услуги, </w:t>
      </w:r>
      <w:r w:rsidR="00717975" w:rsidRPr="00AA1379">
        <w:rPr>
          <w:rFonts w:eastAsia="MS Mincho"/>
          <w:bCs/>
          <w:sz w:val="20"/>
          <w:szCs w:val="20"/>
        </w:rPr>
        <w:t xml:space="preserve">                                                    </w:t>
      </w:r>
      <w:r w:rsidR="00096943" w:rsidRPr="00AA1379">
        <w:rPr>
          <w:rFonts w:eastAsia="MS Mincho"/>
          <w:bCs/>
          <w:sz w:val="20"/>
          <w:szCs w:val="20"/>
        </w:rPr>
        <w:t>а при его отсутствии слова «м</w:t>
      </w:r>
      <w:r w:rsidRPr="00AA1379">
        <w:rPr>
          <w:rFonts w:eastAsia="MS Mincho"/>
          <w:bCs/>
          <w:sz w:val="20"/>
          <w:szCs w:val="20"/>
        </w:rPr>
        <w:t>етод наибо</w:t>
      </w:r>
      <w:r w:rsidR="00096943" w:rsidRPr="00AA1379">
        <w:rPr>
          <w:rFonts w:eastAsia="MS Mincho"/>
          <w:bCs/>
          <w:sz w:val="20"/>
          <w:szCs w:val="20"/>
        </w:rPr>
        <w:t>лее эффективного учреждения», «медианный метод», «м</w:t>
      </w:r>
      <w:r w:rsidRPr="00AA1379">
        <w:rPr>
          <w:rFonts w:eastAsia="MS Mincho"/>
          <w:bCs/>
          <w:sz w:val="20"/>
          <w:szCs w:val="20"/>
        </w:rPr>
        <w:t>етод среднего арифметического значения»</w:t>
      </w:r>
      <w:r w:rsidR="00096943" w:rsidRPr="00AA1379">
        <w:rPr>
          <w:rFonts w:eastAsia="MS Mincho"/>
          <w:bCs/>
          <w:sz w:val="20"/>
          <w:szCs w:val="20"/>
        </w:rPr>
        <w:t>, «м</w:t>
      </w:r>
      <w:r w:rsidRPr="00AA1379">
        <w:rPr>
          <w:rFonts w:eastAsia="MS Mincho"/>
          <w:bCs/>
          <w:sz w:val="20"/>
          <w:szCs w:val="20"/>
        </w:rPr>
        <w:t>етод среднего значения».</w:t>
      </w:r>
    </w:p>
    <w:p w:rsidR="006012E2" w:rsidRPr="00AA1379" w:rsidRDefault="006012E2">
      <w:pPr>
        <w:rPr>
          <w:sz w:val="25"/>
          <w:szCs w:val="25"/>
          <w:highlight w:val="yellow"/>
        </w:rPr>
      </w:pPr>
      <w:r w:rsidRPr="00AA1379">
        <w:rPr>
          <w:sz w:val="25"/>
          <w:szCs w:val="25"/>
          <w:highlight w:val="yellow"/>
        </w:rPr>
        <w:br w:type="page"/>
      </w:r>
    </w:p>
    <w:p w:rsidR="0080095E" w:rsidRPr="00AA1379" w:rsidRDefault="0080095E" w:rsidP="006012E2">
      <w:pPr>
        <w:autoSpaceDE w:val="0"/>
        <w:autoSpaceDN w:val="0"/>
        <w:adjustRightInd w:val="0"/>
        <w:ind w:left="9356" w:right="-314"/>
        <w:jc w:val="both"/>
        <w:rPr>
          <w:sz w:val="26"/>
          <w:szCs w:val="26"/>
          <w:highlight w:val="yellow"/>
        </w:rPr>
      </w:pPr>
    </w:p>
    <w:p w:rsidR="0080095E" w:rsidRPr="00AA1379" w:rsidRDefault="0080095E" w:rsidP="006012E2">
      <w:pPr>
        <w:autoSpaceDE w:val="0"/>
        <w:autoSpaceDN w:val="0"/>
        <w:adjustRightInd w:val="0"/>
        <w:ind w:left="9356" w:right="-314"/>
        <w:jc w:val="both"/>
        <w:rPr>
          <w:sz w:val="26"/>
          <w:szCs w:val="26"/>
          <w:highlight w:val="yellow"/>
        </w:rPr>
      </w:pPr>
    </w:p>
    <w:p w:rsidR="006012E2" w:rsidRPr="00AA1379" w:rsidRDefault="006012E2" w:rsidP="006012E2">
      <w:pPr>
        <w:autoSpaceDE w:val="0"/>
        <w:autoSpaceDN w:val="0"/>
        <w:adjustRightInd w:val="0"/>
        <w:ind w:left="9356" w:right="-314"/>
        <w:jc w:val="both"/>
        <w:rPr>
          <w:rFonts w:ascii="Times New Roman CYR" w:hAnsi="Times New Roman CYR" w:cs="Times New Roman CYR"/>
          <w:bCs/>
          <w:sz w:val="26"/>
          <w:szCs w:val="26"/>
        </w:rPr>
      </w:pPr>
      <w:r w:rsidRPr="00AA1379">
        <w:rPr>
          <w:sz w:val="26"/>
          <w:szCs w:val="26"/>
        </w:rPr>
        <w:t xml:space="preserve">Приложение 3 к </w:t>
      </w:r>
      <w:r w:rsidRPr="00AA1379">
        <w:rPr>
          <w:rFonts w:ascii="Times New Roman CYR" w:hAnsi="Times New Roman CYR" w:cs="Times New Roman CYR"/>
          <w:bCs/>
          <w:sz w:val="26"/>
          <w:szCs w:val="26"/>
        </w:rPr>
        <w:t xml:space="preserve">порядку </w:t>
      </w:r>
      <w:r w:rsidRPr="00AA1379">
        <w:rPr>
          <w:sz w:val="26"/>
          <w:szCs w:val="26"/>
          <w:lang w:eastAsia="x-none"/>
        </w:rPr>
        <w:t xml:space="preserve">определения нормативных затрат на оказание муниципальных услуг в социальной сфере                  по направлению деятельности «реализация дополнительных общеразвивающих программ»,                                 в отношении которых осуществляется отбор исполнителей </w:t>
      </w:r>
      <w:r w:rsidR="005F20E2" w:rsidRPr="00AA1379">
        <w:rPr>
          <w:sz w:val="26"/>
          <w:szCs w:val="26"/>
          <w:lang w:eastAsia="x-none"/>
        </w:rPr>
        <w:t xml:space="preserve">муниципальных </w:t>
      </w:r>
      <w:r w:rsidRPr="00AA1379">
        <w:rPr>
          <w:sz w:val="26"/>
          <w:szCs w:val="26"/>
          <w:lang w:eastAsia="x-none"/>
        </w:rPr>
        <w:t>услуг</w:t>
      </w:r>
      <w:r w:rsidRPr="00AA1379">
        <w:rPr>
          <w:sz w:val="26"/>
          <w:szCs w:val="26"/>
        </w:rPr>
        <w:t xml:space="preserve"> </w:t>
      </w:r>
      <w:r w:rsidRPr="00AA1379">
        <w:rPr>
          <w:sz w:val="26"/>
          <w:szCs w:val="26"/>
          <w:lang w:eastAsia="x-none"/>
        </w:rPr>
        <w:t>в целях исполнения муниципального социального заказа</w:t>
      </w:r>
    </w:p>
    <w:p w:rsidR="006012E2" w:rsidRPr="00AA1379" w:rsidRDefault="006012E2" w:rsidP="006012E2">
      <w:pPr>
        <w:autoSpaceDE w:val="0"/>
        <w:autoSpaceDN w:val="0"/>
        <w:adjustRightInd w:val="0"/>
        <w:ind w:left="9356" w:right="-314"/>
        <w:jc w:val="both"/>
        <w:rPr>
          <w:rFonts w:ascii="Times New Roman CYR" w:hAnsi="Times New Roman CYR" w:cs="Times New Roman CYR"/>
          <w:bCs/>
          <w:sz w:val="10"/>
          <w:szCs w:val="10"/>
        </w:rPr>
      </w:pPr>
    </w:p>
    <w:p w:rsidR="0038017A" w:rsidRPr="00AA1379" w:rsidRDefault="0038017A" w:rsidP="0038017A">
      <w:pPr>
        <w:autoSpaceDE w:val="0"/>
        <w:autoSpaceDN w:val="0"/>
        <w:adjustRightInd w:val="0"/>
        <w:ind w:right="-456"/>
        <w:jc w:val="center"/>
        <w:rPr>
          <w:color w:val="000000"/>
          <w:sz w:val="22"/>
          <w:szCs w:val="22"/>
        </w:rPr>
      </w:pPr>
    </w:p>
    <w:p w:rsidR="0038017A" w:rsidRPr="00AA1379" w:rsidRDefault="0020647A" w:rsidP="00902105">
      <w:pPr>
        <w:autoSpaceDE w:val="0"/>
        <w:autoSpaceDN w:val="0"/>
        <w:adjustRightInd w:val="0"/>
        <w:ind w:left="284" w:right="-426"/>
        <w:jc w:val="center"/>
        <w:rPr>
          <w:sz w:val="22"/>
          <w:szCs w:val="22"/>
          <w:lang w:eastAsia="x-none"/>
        </w:rPr>
      </w:pPr>
      <w:r w:rsidRPr="00AA1379">
        <w:rPr>
          <w:color w:val="000000"/>
          <w:sz w:val="22"/>
          <w:szCs w:val="22"/>
        </w:rPr>
        <w:t>Б</w:t>
      </w:r>
      <w:r w:rsidR="0038017A" w:rsidRPr="00AA1379">
        <w:rPr>
          <w:color w:val="000000"/>
          <w:sz w:val="22"/>
          <w:szCs w:val="22"/>
        </w:rPr>
        <w:t>азов</w:t>
      </w:r>
      <w:r w:rsidRPr="00AA1379">
        <w:rPr>
          <w:color w:val="000000"/>
          <w:sz w:val="22"/>
          <w:szCs w:val="22"/>
        </w:rPr>
        <w:t>ые</w:t>
      </w:r>
      <w:r w:rsidR="0038017A" w:rsidRPr="00AA1379">
        <w:rPr>
          <w:color w:val="000000"/>
          <w:sz w:val="22"/>
          <w:szCs w:val="22"/>
        </w:rPr>
        <w:t xml:space="preserve"> норматив</w:t>
      </w:r>
      <w:r w:rsidRPr="00AA1379">
        <w:rPr>
          <w:color w:val="000000"/>
          <w:sz w:val="22"/>
          <w:szCs w:val="22"/>
        </w:rPr>
        <w:t>ы</w:t>
      </w:r>
      <w:r w:rsidR="0038017A" w:rsidRPr="00AA1379">
        <w:rPr>
          <w:color w:val="000000"/>
          <w:sz w:val="22"/>
          <w:szCs w:val="22"/>
        </w:rPr>
        <w:t xml:space="preserve"> затрат на оказание муниципальных услуг </w:t>
      </w:r>
      <w:r w:rsidR="007620B9" w:rsidRPr="00AA1379">
        <w:rPr>
          <w:sz w:val="22"/>
          <w:szCs w:val="22"/>
          <w:lang w:eastAsia="x-none"/>
        </w:rPr>
        <w:t xml:space="preserve">в социальной сфере по направлению деятельности «реализация дополнительных общеразвивающих программ», в отношении которых осуществляется отбор исполнителей </w:t>
      </w:r>
      <w:r w:rsidR="005F20E2" w:rsidRPr="00AA1379">
        <w:rPr>
          <w:sz w:val="22"/>
          <w:szCs w:val="22"/>
          <w:lang w:eastAsia="x-none"/>
        </w:rPr>
        <w:t xml:space="preserve">муниципальных </w:t>
      </w:r>
      <w:r w:rsidR="007620B9" w:rsidRPr="00AA1379">
        <w:rPr>
          <w:sz w:val="22"/>
          <w:szCs w:val="22"/>
          <w:lang w:eastAsia="x-none"/>
        </w:rPr>
        <w:t>услуг</w:t>
      </w:r>
      <w:r w:rsidR="007620B9" w:rsidRPr="00AA1379">
        <w:rPr>
          <w:sz w:val="22"/>
          <w:szCs w:val="22"/>
        </w:rPr>
        <w:t xml:space="preserve"> </w:t>
      </w:r>
      <w:r w:rsidR="007620B9" w:rsidRPr="00AA1379">
        <w:rPr>
          <w:sz w:val="22"/>
          <w:szCs w:val="22"/>
          <w:lang w:eastAsia="x-none"/>
        </w:rPr>
        <w:t>в целях исполнения муниципального социального заказа</w:t>
      </w:r>
      <w:r w:rsidR="00AB2FBF" w:rsidRPr="00AA1379">
        <w:rPr>
          <w:sz w:val="22"/>
          <w:szCs w:val="22"/>
        </w:rPr>
        <w:t xml:space="preserve">, </w:t>
      </w:r>
      <w:r w:rsidR="0038017A" w:rsidRPr="00AA1379">
        <w:rPr>
          <w:sz w:val="22"/>
          <w:szCs w:val="22"/>
        </w:rPr>
        <w:t xml:space="preserve">в расчете на единицу показателя объема муниципальной услуги </w:t>
      </w:r>
      <w:r w:rsidR="00BF7C68" w:rsidRPr="00AA1379">
        <w:rPr>
          <w:sz w:val="22"/>
          <w:szCs w:val="22"/>
        </w:rPr>
        <w:t>на ____ год и на плановый период ____ и ____ годов</w:t>
      </w:r>
    </w:p>
    <w:p w:rsidR="0038017A" w:rsidRPr="00AA1379" w:rsidRDefault="0038017A" w:rsidP="005364F3">
      <w:pPr>
        <w:ind w:left="142" w:right="-568"/>
        <w:jc w:val="center"/>
        <w:rPr>
          <w:rFonts w:ascii="Calibri" w:hAnsi="Calibri"/>
          <w:sz w:val="20"/>
          <w:szCs w:val="20"/>
          <w:highlight w:val="yellow"/>
        </w:rPr>
      </w:pPr>
    </w:p>
    <w:tbl>
      <w:tblPr>
        <w:tblW w:w="15309" w:type="dxa"/>
        <w:tblInd w:w="279" w:type="dxa"/>
        <w:tblLayout w:type="fixed"/>
        <w:tblLook w:val="04A0" w:firstRow="1" w:lastRow="0" w:firstColumn="1" w:lastColumn="0" w:noHBand="0" w:noVBand="1"/>
      </w:tblPr>
      <w:tblGrid>
        <w:gridCol w:w="424"/>
        <w:gridCol w:w="1574"/>
        <w:gridCol w:w="1404"/>
        <w:gridCol w:w="1843"/>
        <w:gridCol w:w="674"/>
        <w:gridCol w:w="607"/>
        <w:gridCol w:w="709"/>
        <w:gridCol w:w="709"/>
        <w:gridCol w:w="569"/>
        <w:gridCol w:w="565"/>
        <w:gridCol w:w="571"/>
        <w:gridCol w:w="704"/>
        <w:gridCol w:w="718"/>
        <w:gridCol w:w="705"/>
        <w:gridCol w:w="860"/>
        <w:gridCol w:w="14"/>
        <w:gridCol w:w="742"/>
        <w:gridCol w:w="826"/>
        <w:gridCol w:w="1091"/>
      </w:tblGrid>
      <w:tr w:rsidR="001D32E7" w:rsidRPr="00AA1379" w:rsidTr="0072593C">
        <w:trPr>
          <w:trHeight w:val="324"/>
        </w:trPr>
        <w:tc>
          <w:tcPr>
            <w:tcW w:w="424" w:type="dxa"/>
            <w:vMerge w:val="restart"/>
            <w:tcBorders>
              <w:top w:val="single" w:sz="4" w:space="0" w:color="auto"/>
              <w:left w:val="single" w:sz="4" w:space="0" w:color="auto"/>
              <w:right w:val="single" w:sz="4" w:space="0" w:color="auto"/>
            </w:tcBorders>
          </w:tcPr>
          <w:p w:rsidR="001D32E7" w:rsidRDefault="00983255" w:rsidP="00A557A0">
            <w:pPr>
              <w:ind w:left="-108" w:right="-137"/>
              <w:jc w:val="center"/>
              <w:rPr>
                <w:color w:val="000000"/>
                <w:sz w:val="16"/>
                <w:szCs w:val="16"/>
              </w:rPr>
            </w:pPr>
            <w:r w:rsidRPr="00420E1F">
              <w:rPr>
                <w:color w:val="000000"/>
                <w:sz w:val="16"/>
                <w:szCs w:val="16"/>
              </w:rPr>
              <w:t>№</w:t>
            </w:r>
          </w:p>
          <w:p w:rsidR="00983255" w:rsidRPr="00420E1F" w:rsidRDefault="00983255" w:rsidP="00A557A0">
            <w:pPr>
              <w:ind w:left="-108" w:right="-137"/>
              <w:jc w:val="center"/>
              <w:rPr>
                <w:color w:val="000000"/>
                <w:sz w:val="16"/>
                <w:szCs w:val="16"/>
              </w:rPr>
            </w:pPr>
            <w:r w:rsidRPr="00420E1F">
              <w:rPr>
                <w:color w:val="000000"/>
                <w:sz w:val="16"/>
                <w:szCs w:val="16"/>
              </w:rPr>
              <w:t>п/п</w:t>
            </w:r>
          </w:p>
        </w:tc>
        <w:tc>
          <w:tcPr>
            <w:tcW w:w="1574" w:type="dxa"/>
            <w:vMerge w:val="restart"/>
            <w:tcBorders>
              <w:top w:val="single" w:sz="4" w:space="0" w:color="auto"/>
              <w:left w:val="nil"/>
              <w:right w:val="single" w:sz="4" w:space="0" w:color="auto"/>
            </w:tcBorders>
            <w:shd w:val="clear" w:color="auto" w:fill="auto"/>
            <w:noWrap/>
          </w:tcPr>
          <w:p w:rsidR="00983255" w:rsidRPr="00420E1F" w:rsidRDefault="00983255" w:rsidP="00C95C4B">
            <w:pPr>
              <w:jc w:val="center"/>
              <w:rPr>
                <w:color w:val="000000"/>
                <w:sz w:val="16"/>
                <w:szCs w:val="16"/>
              </w:rPr>
            </w:pPr>
            <w:r>
              <w:rPr>
                <w:color w:val="000000"/>
                <w:sz w:val="16"/>
                <w:szCs w:val="16"/>
              </w:rPr>
              <w:t>Наименование муницип</w:t>
            </w:r>
            <w:r w:rsidRPr="00420E1F">
              <w:rPr>
                <w:color w:val="000000"/>
                <w:sz w:val="16"/>
                <w:szCs w:val="16"/>
              </w:rPr>
              <w:t>альной услуги</w:t>
            </w:r>
          </w:p>
        </w:tc>
        <w:tc>
          <w:tcPr>
            <w:tcW w:w="1404" w:type="dxa"/>
            <w:vMerge w:val="restart"/>
            <w:tcBorders>
              <w:top w:val="single" w:sz="4" w:space="0" w:color="auto"/>
              <w:left w:val="single" w:sz="4" w:space="0" w:color="auto"/>
              <w:right w:val="single" w:sz="4" w:space="0" w:color="auto"/>
            </w:tcBorders>
          </w:tcPr>
          <w:p w:rsidR="00983255" w:rsidRPr="00420E1F" w:rsidRDefault="00983255" w:rsidP="00A557A0">
            <w:pPr>
              <w:jc w:val="center"/>
              <w:rPr>
                <w:color w:val="000000"/>
                <w:sz w:val="16"/>
                <w:szCs w:val="16"/>
              </w:rPr>
            </w:pPr>
            <w:r>
              <w:rPr>
                <w:color w:val="000000"/>
                <w:sz w:val="16"/>
                <w:szCs w:val="16"/>
              </w:rPr>
              <w:t>Наиме</w:t>
            </w:r>
            <w:r w:rsidRPr="00420E1F">
              <w:rPr>
                <w:color w:val="000000"/>
                <w:sz w:val="16"/>
                <w:szCs w:val="16"/>
              </w:rPr>
              <w:t>нование единицы измере</w:t>
            </w:r>
            <w:r>
              <w:rPr>
                <w:color w:val="000000"/>
                <w:sz w:val="16"/>
                <w:szCs w:val="16"/>
              </w:rPr>
              <w:t>ния муници</w:t>
            </w:r>
            <w:r w:rsidRPr="00420E1F">
              <w:rPr>
                <w:color w:val="000000"/>
                <w:sz w:val="16"/>
                <w:szCs w:val="16"/>
              </w:rPr>
              <w:t>пальной услуги</w:t>
            </w:r>
          </w:p>
        </w:tc>
        <w:tc>
          <w:tcPr>
            <w:tcW w:w="1843" w:type="dxa"/>
            <w:vMerge w:val="restart"/>
            <w:tcBorders>
              <w:top w:val="single" w:sz="4" w:space="0" w:color="auto"/>
              <w:left w:val="single" w:sz="4" w:space="0" w:color="auto"/>
              <w:right w:val="single" w:sz="4" w:space="0" w:color="auto"/>
            </w:tcBorders>
            <w:shd w:val="clear" w:color="auto" w:fill="auto"/>
            <w:noWrap/>
          </w:tcPr>
          <w:p w:rsidR="00983255" w:rsidRPr="00420E1F" w:rsidRDefault="00983255" w:rsidP="00A557A0">
            <w:pPr>
              <w:jc w:val="center"/>
              <w:rPr>
                <w:color w:val="000000"/>
                <w:sz w:val="16"/>
                <w:szCs w:val="16"/>
              </w:rPr>
            </w:pPr>
            <w:r w:rsidRPr="00420E1F">
              <w:rPr>
                <w:color w:val="000000"/>
                <w:sz w:val="16"/>
                <w:szCs w:val="16"/>
              </w:rPr>
              <w:t xml:space="preserve">Базовый норматив затрат </w:t>
            </w:r>
          </w:p>
          <w:p w:rsidR="00983255" w:rsidRPr="00420E1F" w:rsidRDefault="00983255" w:rsidP="00A557A0">
            <w:pPr>
              <w:jc w:val="center"/>
              <w:rPr>
                <w:color w:val="000000"/>
                <w:sz w:val="16"/>
                <w:szCs w:val="16"/>
              </w:rPr>
            </w:pPr>
            <w:r>
              <w:rPr>
                <w:color w:val="000000"/>
                <w:sz w:val="16"/>
                <w:szCs w:val="16"/>
              </w:rPr>
              <w:t>на оказание муници</w:t>
            </w:r>
            <w:r w:rsidRPr="00420E1F">
              <w:rPr>
                <w:color w:val="000000"/>
                <w:sz w:val="16"/>
                <w:szCs w:val="16"/>
              </w:rPr>
              <w:t xml:space="preserve">пальной услуги - всего, руб. </w:t>
            </w:r>
          </w:p>
        </w:tc>
        <w:tc>
          <w:tcPr>
            <w:tcW w:w="10064" w:type="dxa"/>
            <w:gridSpan w:val="15"/>
            <w:tcBorders>
              <w:top w:val="single" w:sz="4" w:space="0" w:color="auto"/>
              <w:left w:val="nil"/>
              <w:right w:val="single" w:sz="4" w:space="0" w:color="auto"/>
            </w:tcBorders>
          </w:tcPr>
          <w:p w:rsidR="00983255" w:rsidRPr="00EE2D3F" w:rsidRDefault="00983255" w:rsidP="00A557A0">
            <w:pPr>
              <w:ind w:left="-41" w:right="-33"/>
              <w:jc w:val="center"/>
              <w:rPr>
                <w:color w:val="000000"/>
                <w:sz w:val="16"/>
                <w:szCs w:val="16"/>
              </w:rPr>
            </w:pPr>
            <w:r w:rsidRPr="00EE2D3F">
              <w:rPr>
                <w:color w:val="000000"/>
                <w:sz w:val="16"/>
                <w:szCs w:val="16"/>
              </w:rPr>
              <w:t>В том числе:</w:t>
            </w:r>
          </w:p>
        </w:tc>
      </w:tr>
      <w:tr w:rsidR="0072593C" w:rsidRPr="00AA1379" w:rsidTr="0072593C">
        <w:trPr>
          <w:trHeight w:val="966"/>
        </w:trPr>
        <w:tc>
          <w:tcPr>
            <w:tcW w:w="424" w:type="dxa"/>
            <w:vMerge/>
            <w:tcBorders>
              <w:left w:val="single" w:sz="4" w:space="0" w:color="auto"/>
              <w:right w:val="single" w:sz="4" w:space="0" w:color="auto"/>
            </w:tcBorders>
          </w:tcPr>
          <w:p w:rsidR="00983255" w:rsidRPr="00AA1379" w:rsidRDefault="00983255" w:rsidP="00A557A0">
            <w:pPr>
              <w:ind w:left="-108" w:right="-137"/>
              <w:jc w:val="center"/>
              <w:rPr>
                <w:color w:val="000000"/>
                <w:sz w:val="16"/>
                <w:szCs w:val="16"/>
                <w:highlight w:val="yellow"/>
              </w:rPr>
            </w:pPr>
          </w:p>
        </w:tc>
        <w:tc>
          <w:tcPr>
            <w:tcW w:w="1574" w:type="dxa"/>
            <w:vMerge/>
            <w:tcBorders>
              <w:left w:val="nil"/>
              <w:right w:val="single" w:sz="4" w:space="0" w:color="auto"/>
            </w:tcBorders>
            <w:shd w:val="clear" w:color="auto" w:fill="auto"/>
            <w:noWrap/>
            <w:hideMark/>
          </w:tcPr>
          <w:p w:rsidR="00983255" w:rsidRPr="00AA1379" w:rsidRDefault="00983255" w:rsidP="00A557A0">
            <w:pPr>
              <w:jc w:val="center"/>
              <w:rPr>
                <w:color w:val="000000"/>
                <w:sz w:val="16"/>
                <w:szCs w:val="16"/>
                <w:highlight w:val="yellow"/>
              </w:rPr>
            </w:pPr>
          </w:p>
        </w:tc>
        <w:tc>
          <w:tcPr>
            <w:tcW w:w="1404" w:type="dxa"/>
            <w:vMerge/>
            <w:tcBorders>
              <w:left w:val="single" w:sz="4" w:space="0" w:color="auto"/>
              <w:right w:val="single" w:sz="4" w:space="0" w:color="auto"/>
            </w:tcBorders>
          </w:tcPr>
          <w:p w:rsidR="00983255" w:rsidRPr="00AA1379" w:rsidRDefault="00983255" w:rsidP="00A557A0">
            <w:pPr>
              <w:jc w:val="center"/>
              <w:rPr>
                <w:color w:val="000000"/>
                <w:sz w:val="16"/>
                <w:szCs w:val="16"/>
                <w:highlight w:val="yellow"/>
              </w:rPr>
            </w:pPr>
          </w:p>
        </w:tc>
        <w:tc>
          <w:tcPr>
            <w:tcW w:w="1843" w:type="dxa"/>
            <w:vMerge/>
            <w:tcBorders>
              <w:left w:val="single" w:sz="4" w:space="0" w:color="auto"/>
              <w:right w:val="single" w:sz="4" w:space="0" w:color="auto"/>
            </w:tcBorders>
            <w:shd w:val="clear" w:color="auto" w:fill="auto"/>
            <w:noWrap/>
            <w:hideMark/>
          </w:tcPr>
          <w:p w:rsidR="00983255" w:rsidRPr="00AA1379" w:rsidRDefault="00983255" w:rsidP="00A557A0">
            <w:pPr>
              <w:jc w:val="center"/>
              <w:rPr>
                <w:color w:val="000000"/>
                <w:sz w:val="16"/>
                <w:szCs w:val="16"/>
                <w:highlight w:val="yellow"/>
              </w:rPr>
            </w:pPr>
          </w:p>
        </w:tc>
        <w:tc>
          <w:tcPr>
            <w:tcW w:w="128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983255" w:rsidRPr="00420E1F" w:rsidRDefault="00983255" w:rsidP="00A557A0">
            <w:pPr>
              <w:ind w:left="-23" w:right="-52"/>
              <w:jc w:val="center"/>
              <w:rPr>
                <w:color w:val="000000"/>
                <w:sz w:val="16"/>
                <w:szCs w:val="16"/>
              </w:rPr>
            </w:pPr>
            <w:r w:rsidRPr="00420E1F">
              <w:rPr>
                <w:color w:val="000000"/>
                <w:sz w:val="16"/>
                <w:szCs w:val="16"/>
              </w:rPr>
              <w:t xml:space="preserve">заработная </w:t>
            </w:r>
          </w:p>
          <w:p w:rsidR="00983255" w:rsidRPr="00420E1F" w:rsidRDefault="00983255" w:rsidP="00A557A0">
            <w:pPr>
              <w:ind w:left="-23" w:right="-52"/>
              <w:jc w:val="center"/>
              <w:rPr>
                <w:color w:val="000000"/>
                <w:sz w:val="16"/>
                <w:szCs w:val="16"/>
              </w:rPr>
            </w:pPr>
            <w:r w:rsidRPr="00420E1F">
              <w:rPr>
                <w:color w:val="000000"/>
                <w:sz w:val="16"/>
                <w:szCs w:val="16"/>
              </w:rPr>
              <w:t xml:space="preserve">плата </w:t>
            </w:r>
          </w:p>
          <w:p w:rsidR="00983255" w:rsidRPr="00420E1F" w:rsidRDefault="00983255" w:rsidP="00A557A0">
            <w:pPr>
              <w:ind w:left="-23" w:right="-52"/>
              <w:jc w:val="center"/>
              <w:rPr>
                <w:color w:val="000000"/>
                <w:sz w:val="16"/>
                <w:szCs w:val="16"/>
              </w:rPr>
            </w:pPr>
            <w:r w:rsidRPr="00420E1F">
              <w:rPr>
                <w:color w:val="000000"/>
                <w:sz w:val="16"/>
                <w:szCs w:val="16"/>
              </w:rPr>
              <w:t xml:space="preserve">с начислениями на выплаты </w:t>
            </w:r>
          </w:p>
          <w:p w:rsidR="00983255" w:rsidRPr="00420E1F" w:rsidRDefault="00983255" w:rsidP="00A557A0">
            <w:pPr>
              <w:ind w:left="-23" w:right="-52"/>
              <w:jc w:val="center"/>
              <w:rPr>
                <w:color w:val="000000"/>
                <w:sz w:val="16"/>
                <w:szCs w:val="16"/>
              </w:rPr>
            </w:pPr>
            <w:r w:rsidRPr="00420E1F">
              <w:rPr>
                <w:color w:val="000000"/>
                <w:sz w:val="16"/>
                <w:szCs w:val="16"/>
              </w:rPr>
              <w:t>по оплате труда</w:t>
            </w:r>
          </w:p>
        </w:tc>
        <w:tc>
          <w:tcPr>
            <w:tcW w:w="1418" w:type="dxa"/>
            <w:gridSpan w:val="2"/>
            <w:tcBorders>
              <w:top w:val="single" w:sz="4" w:space="0" w:color="auto"/>
              <w:left w:val="nil"/>
              <w:bottom w:val="single" w:sz="4" w:space="0" w:color="auto"/>
              <w:right w:val="single" w:sz="4" w:space="0" w:color="auto"/>
            </w:tcBorders>
            <w:shd w:val="clear" w:color="auto" w:fill="auto"/>
            <w:noWrap/>
            <w:hideMark/>
          </w:tcPr>
          <w:p w:rsidR="00983255" w:rsidRPr="00420E1F" w:rsidRDefault="00983255" w:rsidP="00A557A0">
            <w:pPr>
              <w:jc w:val="center"/>
              <w:rPr>
                <w:color w:val="000000"/>
                <w:sz w:val="16"/>
                <w:szCs w:val="16"/>
              </w:rPr>
            </w:pPr>
            <w:r w:rsidRPr="00420E1F">
              <w:rPr>
                <w:color w:val="000000"/>
                <w:sz w:val="16"/>
                <w:szCs w:val="16"/>
              </w:rPr>
              <w:t>учебные расходы</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983255" w:rsidRPr="00AA1379" w:rsidRDefault="00983255" w:rsidP="00A557A0">
            <w:pPr>
              <w:jc w:val="center"/>
              <w:rPr>
                <w:color w:val="000000"/>
                <w:sz w:val="16"/>
                <w:szCs w:val="16"/>
                <w:highlight w:val="yellow"/>
              </w:rPr>
            </w:pPr>
            <w:r w:rsidRPr="00420E1F">
              <w:rPr>
                <w:color w:val="000000"/>
                <w:sz w:val="16"/>
                <w:szCs w:val="16"/>
              </w:rPr>
              <w:t>прочие услуги</w:t>
            </w:r>
          </w:p>
        </w:tc>
        <w:tc>
          <w:tcPr>
            <w:tcW w:w="1275" w:type="dxa"/>
            <w:gridSpan w:val="2"/>
            <w:tcBorders>
              <w:top w:val="single" w:sz="4" w:space="0" w:color="auto"/>
              <w:left w:val="nil"/>
              <w:bottom w:val="single" w:sz="4" w:space="0" w:color="auto"/>
              <w:right w:val="single" w:sz="4" w:space="0" w:color="auto"/>
            </w:tcBorders>
            <w:shd w:val="clear" w:color="auto" w:fill="auto"/>
            <w:noWrap/>
            <w:hideMark/>
          </w:tcPr>
          <w:p w:rsidR="00983255" w:rsidRPr="00EE2D3F" w:rsidRDefault="00983255" w:rsidP="00A557A0">
            <w:pPr>
              <w:jc w:val="center"/>
              <w:rPr>
                <w:color w:val="000000"/>
                <w:sz w:val="16"/>
                <w:szCs w:val="16"/>
              </w:rPr>
            </w:pPr>
            <w:r w:rsidRPr="00EE2D3F">
              <w:rPr>
                <w:color w:val="000000"/>
                <w:sz w:val="16"/>
                <w:szCs w:val="16"/>
              </w:rPr>
              <w:t>приобретение материальных</w:t>
            </w:r>
            <w:r w:rsidRPr="00EE2D3F">
              <w:rPr>
                <w:color w:val="000000"/>
                <w:sz w:val="16"/>
                <w:szCs w:val="16"/>
              </w:rPr>
              <w:br/>
              <w:t xml:space="preserve"> запасов</w:t>
            </w:r>
          </w:p>
        </w:tc>
        <w:tc>
          <w:tcPr>
            <w:tcW w:w="1423" w:type="dxa"/>
            <w:gridSpan w:val="2"/>
            <w:tcBorders>
              <w:top w:val="single" w:sz="4" w:space="0" w:color="auto"/>
              <w:left w:val="nil"/>
              <w:bottom w:val="single" w:sz="4" w:space="0" w:color="auto"/>
              <w:right w:val="single" w:sz="4" w:space="0" w:color="auto"/>
            </w:tcBorders>
            <w:shd w:val="clear" w:color="auto" w:fill="auto"/>
          </w:tcPr>
          <w:p w:rsidR="00983255" w:rsidRPr="00EE2D3F" w:rsidRDefault="005A3F4C" w:rsidP="00A557A0">
            <w:pPr>
              <w:jc w:val="center"/>
              <w:rPr>
                <w:color w:val="000000"/>
                <w:sz w:val="16"/>
                <w:szCs w:val="16"/>
              </w:rPr>
            </w:pPr>
            <w:r>
              <w:rPr>
                <w:color w:val="000000"/>
                <w:sz w:val="16"/>
                <w:szCs w:val="16"/>
              </w:rPr>
              <w:t>выплаты</w:t>
            </w:r>
            <w:r w:rsidR="00983255" w:rsidRPr="00983255">
              <w:rPr>
                <w:color w:val="000000"/>
                <w:sz w:val="16"/>
                <w:szCs w:val="16"/>
              </w:rPr>
              <w:t xml:space="preserve">,                </w:t>
            </w:r>
            <w:r w:rsidR="001A0DC1">
              <w:rPr>
                <w:color w:val="000000"/>
                <w:sz w:val="16"/>
                <w:szCs w:val="16"/>
              </w:rPr>
              <w:t>о</w:t>
            </w:r>
            <w:r w:rsidR="00983255" w:rsidRPr="00983255">
              <w:rPr>
                <w:color w:val="000000"/>
                <w:sz w:val="16"/>
                <w:szCs w:val="16"/>
              </w:rPr>
              <w:t>тносящиеся к заработной плате</w:t>
            </w:r>
          </w:p>
        </w:tc>
        <w:tc>
          <w:tcPr>
            <w:tcW w:w="1616" w:type="dxa"/>
            <w:gridSpan w:val="3"/>
            <w:tcBorders>
              <w:top w:val="single" w:sz="4" w:space="0" w:color="auto"/>
              <w:left w:val="nil"/>
              <w:bottom w:val="single" w:sz="4" w:space="0" w:color="auto"/>
              <w:right w:val="single" w:sz="4" w:space="0" w:color="auto"/>
            </w:tcBorders>
          </w:tcPr>
          <w:p w:rsidR="00983255" w:rsidRPr="00EE2D3F" w:rsidRDefault="00983255" w:rsidP="00A557A0">
            <w:pPr>
              <w:ind w:left="-42" w:right="-33"/>
              <w:jc w:val="center"/>
              <w:rPr>
                <w:color w:val="000000"/>
                <w:sz w:val="16"/>
                <w:szCs w:val="16"/>
              </w:rPr>
            </w:pPr>
            <w:r w:rsidRPr="00EE2D3F">
              <w:rPr>
                <w:color w:val="000000"/>
                <w:sz w:val="16"/>
                <w:szCs w:val="16"/>
              </w:rPr>
              <w:t>выплаты, компенсации,                не относящиеся к заработной плате</w:t>
            </w:r>
          </w:p>
        </w:tc>
        <w:tc>
          <w:tcPr>
            <w:tcW w:w="1917" w:type="dxa"/>
            <w:gridSpan w:val="2"/>
            <w:tcBorders>
              <w:top w:val="single" w:sz="4" w:space="0" w:color="auto"/>
              <w:left w:val="nil"/>
              <w:bottom w:val="single" w:sz="4" w:space="0" w:color="auto"/>
              <w:right w:val="single" w:sz="4" w:space="0" w:color="auto"/>
            </w:tcBorders>
          </w:tcPr>
          <w:p w:rsidR="00983255" w:rsidRDefault="00983255" w:rsidP="00EE2D3F">
            <w:pPr>
              <w:ind w:left="-41" w:right="-33"/>
              <w:jc w:val="center"/>
              <w:rPr>
                <w:color w:val="000000"/>
                <w:sz w:val="16"/>
                <w:szCs w:val="16"/>
              </w:rPr>
            </w:pPr>
            <w:r w:rsidRPr="00EE2D3F">
              <w:rPr>
                <w:color w:val="000000"/>
                <w:sz w:val="16"/>
                <w:szCs w:val="16"/>
              </w:rPr>
              <w:t xml:space="preserve">прочие несоциальные выплаты </w:t>
            </w:r>
          </w:p>
          <w:p w:rsidR="00983255" w:rsidRDefault="00983255" w:rsidP="00EE2D3F">
            <w:pPr>
              <w:ind w:left="-41" w:right="-33"/>
              <w:jc w:val="center"/>
              <w:rPr>
                <w:color w:val="000000"/>
                <w:sz w:val="16"/>
                <w:szCs w:val="16"/>
              </w:rPr>
            </w:pPr>
            <w:r w:rsidRPr="00EE2D3F">
              <w:rPr>
                <w:color w:val="000000"/>
                <w:sz w:val="16"/>
                <w:szCs w:val="16"/>
              </w:rPr>
              <w:t xml:space="preserve">в натуральной форме (компенсация стоимости проезда работников </w:t>
            </w:r>
          </w:p>
          <w:p w:rsidR="00983255" w:rsidRDefault="00983255" w:rsidP="001D32E7">
            <w:pPr>
              <w:ind w:left="-41" w:right="-33"/>
              <w:jc w:val="center"/>
              <w:rPr>
                <w:color w:val="000000"/>
                <w:sz w:val="16"/>
                <w:szCs w:val="16"/>
              </w:rPr>
            </w:pPr>
            <w:r w:rsidRPr="00EE2D3F">
              <w:rPr>
                <w:color w:val="000000"/>
                <w:sz w:val="16"/>
                <w:szCs w:val="16"/>
              </w:rPr>
              <w:t>и членов их семей к месту отдыха и обратно)</w:t>
            </w:r>
          </w:p>
          <w:p w:rsidR="001D32E7" w:rsidRPr="00EE2D3F" w:rsidRDefault="001D32E7" w:rsidP="001D32E7">
            <w:pPr>
              <w:ind w:left="-41" w:right="-33"/>
              <w:jc w:val="center"/>
              <w:rPr>
                <w:color w:val="000000"/>
                <w:sz w:val="16"/>
                <w:szCs w:val="16"/>
              </w:rPr>
            </w:pPr>
          </w:p>
        </w:tc>
      </w:tr>
      <w:tr w:rsidR="0072593C" w:rsidRPr="00AA1379" w:rsidTr="0072593C">
        <w:trPr>
          <w:cantSplit/>
          <w:trHeight w:val="815"/>
        </w:trPr>
        <w:tc>
          <w:tcPr>
            <w:tcW w:w="424" w:type="dxa"/>
            <w:vMerge/>
            <w:tcBorders>
              <w:left w:val="single" w:sz="4" w:space="0" w:color="auto"/>
              <w:bottom w:val="single" w:sz="4" w:space="0" w:color="auto"/>
              <w:right w:val="single" w:sz="4" w:space="0" w:color="auto"/>
            </w:tcBorders>
          </w:tcPr>
          <w:p w:rsidR="00983255" w:rsidRPr="00AA1379" w:rsidRDefault="00983255" w:rsidP="00983255">
            <w:pPr>
              <w:jc w:val="center"/>
              <w:rPr>
                <w:color w:val="000000"/>
                <w:sz w:val="16"/>
                <w:szCs w:val="16"/>
                <w:highlight w:val="yellow"/>
              </w:rPr>
            </w:pPr>
          </w:p>
        </w:tc>
        <w:tc>
          <w:tcPr>
            <w:tcW w:w="1574" w:type="dxa"/>
            <w:vMerge/>
            <w:tcBorders>
              <w:left w:val="nil"/>
              <w:bottom w:val="single" w:sz="4" w:space="0" w:color="auto"/>
              <w:right w:val="single" w:sz="4" w:space="0" w:color="auto"/>
            </w:tcBorders>
            <w:shd w:val="clear" w:color="auto" w:fill="auto"/>
            <w:noWrap/>
            <w:vAlign w:val="bottom"/>
          </w:tcPr>
          <w:p w:rsidR="00983255" w:rsidRPr="00AA1379" w:rsidRDefault="00983255" w:rsidP="00983255">
            <w:pPr>
              <w:jc w:val="center"/>
              <w:rPr>
                <w:color w:val="000000"/>
                <w:sz w:val="16"/>
                <w:szCs w:val="16"/>
                <w:highlight w:val="yellow"/>
              </w:rPr>
            </w:pPr>
          </w:p>
        </w:tc>
        <w:tc>
          <w:tcPr>
            <w:tcW w:w="1404" w:type="dxa"/>
            <w:vMerge/>
            <w:tcBorders>
              <w:left w:val="single" w:sz="4" w:space="0" w:color="auto"/>
              <w:bottom w:val="single" w:sz="4" w:space="0" w:color="auto"/>
              <w:right w:val="single" w:sz="4" w:space="0" w:color="auto"/>
            </w:tcBorders>
          </w:tcPr>
          <w:p w:rsidR="00983255" w:rsidRPr="00AA1379" w:rsidRDefault="00983255" w:rsidP="00983255">
            <w:pPr>
              <w:jc w:val="center"/>
              <w:rPr>
                <w:color w:val="000000"/>
                <w:sz w:val="16"/>
                <w:szCs w:val="16"/>
                <w:highlight w:val="yellow"/>
              </w:rPr>
            </w:pPr>
          </w:p>
        </w:tc>
        <w:tc>
          <w:tcPr>
            <w:tcW w:w="1843" w:type="dxa"/>
            <w:vMerge/>
            <w:tcBorders>
              <w:left w:val="single" w:sz="4" w:space="0" w:color="auto"/>
              <w:bottom w:val="single" w:sz="4" w:space="0" w:color="auto"/>
              <w:right w:val="single" w:sz="4" w:space="0" w:color="auto"/>
            </w:tcBorders>
            <w:shd w:val="clear" w:color="auto" w:fill="auto"/>
            <w:noWrap/>
            <w:vAlign w:val="center"/>
          </w:tcPr>
          <w:p w:rsidR="00983255" w:rsidRPr="00AA1379" w:rsidRDefault="00983255" w:rsidP="00983255">
            <w:pPr>
              <w:jc w:val="center"/>
              <w:rPr>
                <w:color w:val="000000"/>
                <w:sz w:val="16"/>
                <w:szCs w:val="16"/>
                <w:highlight w:val="yellow"/>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сумма, руб.</w:t>
            </w:r>
          </w:p>
        </w:tc>
        <w:tc>
          <w:tcPr>
            <w:tcW w:w="60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 xml:space="preserve">расчет </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сумма, руб.</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 xml:space="preserve">расчет </w:t>
            </w:r>
          </w:p>
        </w:tc>
        <w:tc>
          <w:tcPr>
            <w:tcW w:w="56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сумма, руб.</w:t>
            </w:r>
          </w:p>
        </w:tc>
        <w:tc>
          <w:tcPr>
            <w:tcW w:w="5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 xml:space="preserve">расчет </w:t>
            </w:r>
          </w:p>
        </w:tc>
        <w:tc>
          <w:tcPr>
            <w:tcW w:w="571"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сумма, руб.</w:t>
            </w:r>
          </w:p>
        </w:tc>
        <w:tc>
          <w:tcPr>
            <w:tcW w:w="70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 xml:space="preserve">расчет </w:t>
            </w:r>
          </w:p>
        </w:tc>
        <w:tc>
          <w:tcPr>
            <w:tcW w:w="7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сумма, руб.</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 xml:space="preserve">расчет </w:t>
            </w:r>
          </w:p>
        </w:tc>
        <w:tc>
          <w:tcPr>
            <w:tcW w:w="86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сумма, руб.</w:t>
            </w: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 xml:space="preserve">расчет </w:t>
            </w:r>
          </w:p>
        </w:tc>
        <w:tc>
          <w:tcPr>
            <w:tcW w:w="8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сумма, руб.</w:t>
            </w:r>
          </w:p>
        </w:tc>
        <w:tc>
          <w:tcPr>
            <w:tcW w:w="10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83255" w:rsidRPr="000D2072" w:rsidRDefault="00983255" w:rsidP="00983255">
            <w:pPr>
              <w:ind w:left="113" w:right="113"/>
              <w:jc w:val="center"/>
              <w:rPr>
                <w:color w:val="000000"/>
                <w:sz w:val="16"/>
                <w:szCs w:val="16"/>
              </w:rPr>
            </w:pPr>
            <w:r w:rsidRPr="000D2072">
              <w:rPr>
                <w:color w:val="000000"/>
                <w:sz w:val="16"/>
                <w:szCs w:val="16"/>
              </w:rPr>
              <w:t xml:space="preserve">расчет </w:t>
            </w:r>
          </w:p>
        </w:tc>
      </w:tr>
      <w:tr w:rsidR="0072593C" w:rsidRPr="00EE2D3F" w:rsidTr="0072593C">
        <w:trPr>
          <w:cantSplit/>
          <w:trHeight w:val="495"/>
        </w:trPr>
        <w:tc>
          <w:tcPr>
            <w:tcW w:w="424" w:type="dxa"/>
            <w:tcBorders>
              <w:left w:val="single" w:sz="4" w:space="0" w:color="auto"/>
              <w:bottom w:val="single" w:sz="4" w:space="0" w:color="auto"/>
              <w:right w:val="single" w:sz="4" w:space="0" w:color="auto"/>
            </w:tcBorders>
          </w:tcPr>
          <w:p w:rsidR="00983255" w:rsidRPr="00EE2D3F" w:rsidRDefault="00983255" w:rsidP="00983255">
            <w:pPr>
              <w:jc w:val="center"/>
              <w:rPr>
                <w:color w:val="000000"/>
                <w:sz w:val="14"/>
                <w:szCs w:val="14"/>
              </w:rPr>
            </w:pPr>
            <w:r w:rsidRPr="00EE2D3F">
              <w:rPr>
                <w:color w:val="000000"/>
                <w:sz w:val="14"/>
                <w:szCs w:val="14"/>
              </w:rPr>
              <w:t>1</w:t>
            </w:r>
          </w:p>
        </w:tc>
        <w:tc>
          <w:tcPr>
            <w:tcW w:w="1574" w:type="dxa"/>
            <w:tcBorders>
              <w:left w:val="nil"/>
              <w:bottom w:val="single" w:sz="4" w:space="0" w:color="auto"/>
              <w:right w:val="single" w:sz="4" w:space="0" w:color="auto"/>
            </w:tcBorders>
            <w:shd w:val="clear" w:color="auto" w:fill="auto"/>
            <w:noWrap/>
          </w:tcPr>
          <w:p w:rsidR="00983255" w:rsidRPr="00EE2D3F" w:rsidRDefault="00983255" w:rsidP="00983255">
            <w:pPr>
              <w:jc w:val="center"/>
              <w:rPr>
                <w:color w:val="000000"/>
                <w:sz w:val="14"/>
                <w:szCs w:val="14"/>
              </w:rPr>
            </w:pPr>
            <w:r w:rsidRPr="00EE2D3F">
              <w:rPr>
                <w:color w:val="000000"/>
                <w:sz w:val="14"/>
                <w:szCs w:val="14"/>
              </w:rPr>
              <w:t>2</w:t>
            </w:r>
          </w:p>
        </w:tc>
        <w:tc>
          <w:tcPr>
            <w:tcW w:w="1404" w:type="dxa"/>
            <w:tcBorders>
              <w:left w:val="single" w:sz="4" w:space="0" w:color="auto"/>
              <w:bottom w:val="single" w:sz="4" w:space="0" w:color="auto"/>
              <w:right w:val="single" w:sz="4" w:space="0" w:color="auto"/>
            </w:tcBorders>
          </w:tcPr>
          <w:p w:rsidR="00983255" w:rsidRPr="00EE2D3F" w:rsidRDefault="00983255" w:rsidP="00983255">
            <w:pPr>
              <w:jc w:val="center"/>
              <w:rPr>
                <w:color w:val="000000"/>
                <w:sz w:val="14"/>
                <w:szCs w:val="14"/>
              </w:rPr>
            </w:pPr>
            <w:r w:rsidRPr="00EE2D3F">
              <w:rPr>
                <w:color w:val="000000"/>
                <w:sz w:val="14"/>
                <w:szCs w:val="14"/>
              </w:rPr>
              <w:t>3</w:t>
            </w:r>
          </w:p>
        </w:tc>
        <w:tc>
          <w:tcPr>
            <w:tcW w:w="1843" w:type="dxa"/>
            <w:tcBorders>
              <w:left w:val="single" w:sz="4" w:space="0" w:color="auto"/>
              <w:bottom w:val="single" w:sz="4" w:space="0" w:color="auto"/>
              <w:right w:val="single" w:sz="4" w:space="0" w:color="auto"/>
            </w:tcBorders>
            <w:shd w:val="clear" w:color="auto" w:fill="auto"/>
            <w:noWrap/>
          </w:tcPr>
          <w:p w:rsidR="00983255" w:rsidRPr="00EE2D3F" w:rsidRDefault="00983255" w:rsidP="0072593C">
            <w:pPr>
              <w:ind w:left="-80"/>
              <w:jc w:val="center"/>
              <w:rPr>
                <w:color w:val="000000"/>
                <w:sz w:val="14"/>
                <w:szCs w:val="14"/>
              </w:rPr>
            </w:pPr>
            <w:r w:rsidRPr="00EE2D3F">
              <w:rPr>
                <w:color w:val="000000"/>
                <w:sz w:val="14"/>
                <w:szCs w:val="14"/>
              </w:rPr>
              <w:t>4=гр.5+гр.6+гр.7+гр.8+гр.9+гр.10+гр.11+гр.12+гр.13+гр.14+гр.15+гр.16</w:t>
            </w:r>
            <w:r w:rsidR="0072593C">
              <w:rPr>
                <w:color w:val="000000"/>
                <w:sz w:val="14"/>
                <w:szCs w:val="14"/>
              </w:rPr>
              <w:t>+</w:t>
            </w:r>
            <w:r w:rsidR="0072593C" w:rsidRPr="0072593C">
              <w:rPr>
                <w:color w:val="000000"/>
                <w:sz w:val="14"/>
                <w:szCs w:val="14"/>
              </w:rPr>
              <w:t>гр.1</w:t>
            </w:r>
            <w:r w:rsidR="0072593C">
              <w:rPr>
                <w:color w:val="000000"/>
                <w:sz w:val="14"/>
                <w:szCs w:val="14"/>
              </w:rPr>
              <w:t>7</w:t>
            </w:r>
            <w:r w:rsidR="0072593C" w:rsidRPr="0072593C">
              <w:rPr>
                <w:color w:val="000000"/>
                <w:sz w:val="14"/>
                <w:szCs w:val="14"/>
              </w:rPr>
              <w:t>+гр.1</w:t>
            </w:r>
            <w:r w:rsidR="0072593C">
              <w:rPr>
                <w:color w:val="000000"/>
                <w:sz w:val="14"/>
                <w:szCs w:val="14"/>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tcPr>
          <w:p w:rsidR="00983255" w:rsidRPr="00EE2D3F" w:rsidRDefault="00983255" w:rsidP="00983255">
            <w:pPr>
              <w:jc w:val="center"/>
              <w:rPr>
                <w:color w:val="000000"/>
                <w:sz w:val="14"/>
                <w:szCs w:val="14"/>
              </w:rPr>
            </w:pPr>
            <w:r w:rsidRPr="00EE2D3F">
              <w:rPr>
                <w:color w:val="000000"/>
                <w:sz w:val="14"/>
                <w:szCs w:val="14"/>
              </w:rPr>
              <w:t>5</w:t>
            </w:r>
          </w:p>
        </w:tc>
        <w:tc>
          <w:tcPr>
            <w:tcW w:w="607" w:type="dxa"/>
            <w:tcBorders>
              <w:top w:val="single" w:sz="4" w:space="0" w:color="auto"/>
              <w:left w:val="single" w:sz="4" w:space="0" w:color="auto"/>
              <w:bottom w:val="single" w:sz="4" w:space="0" w:color="auto"/>
              <w:right w:val="single" w:sz="4" w:space="0" w:color="auto"/>
            </w:tcBorders>
            <w:shd w:val="clear" w:color="auto" w:fill="auto"/>
          </w:tcPr>
          <w:p w:rsidR="00983255" w:rsidRPr="00EE2D3F" w:rsidRDefault="00983255" w:rsidP="00983255">
            <w:pPr>
              <w:jc w:val="center"/>
              <w:rPr>
                <w:color w:val="000000"/>
                <w:sz w:val="14"/>
                <w:szCs w:val="14"/>
              </w:rPr>
            </w:pPr>
            <w:r w:rsidRPr="00EE2D3F">
              <w:rPr>
                <w:color w:val="000000"/>
                <w:sz w:val="14"/>
                <w:szCs w:val="14"/>
              </w:rPr>
              <w:t>6</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983255" w:rsidRPr="00EE2D3F" w:rsidRDefault="00983255" w:rsidP="00983255">
            <w:pPr>
              <w:jc w:val="center"/>
              <w:rPr>
                <w:color w:val="000000"/>
                <w:sz w:val="14"/>
                <w:szCs w:val="14"/>
              </w:rPr>
            </w:pPr>
            <w:r w:rsidRPr="00EE2D3F">
              <w:rPr>
                <w:color w:val="000000"/>
                <w:sz w:val="14"/>
                <w:szCs w:val="14"/>
              </w:rPr>
              <w:t>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3255" w:rsidRPr="00EE2D3F" w:rsidRDefault="00983255" w:rsidP="00983255">
            <w:pPr>
              <w:jc w:val="center"/>
              <w:rPr>
                <w:color w:val="000000"/>
                <w:sz w:val="14"/>
                <w:szCs w:val="14"/>
              </w:rPr>
            </w:pPr>
            <w:r w:rsidRPr="00EE2D3F">
              <w:rPr>
                <w:color w:val="000000"/>
                <w:sz w:val="14"/>
                <w:szCs w:val="14"/>
              </w:rPr>
              <w:t>8</w:t>
            </w:r>
          </w:p>
        </w:tc>
        <w:tc>
          <w:tcPr>
            <w:tcW w:w="569" w:type="dxa"/>
            <w:tcBorders>
              <w:top w:val="single" w:sz="4" w:space="0" w:color="auto"/>
              <w:left w:val="single" w:sz="4" w:space="0" w:color="auto"/>
              <w:bottom w:val="single" w:sz="4" w:space="0" w:color="auto"/>
              <w:right w:val="single" w:sz="4" w:space="0" w:color="auto"/>
            </w:tcBorders>
            <w:shd w:val="clear" w:color="auto" w:fill="auto"/>
            <w:noWrap/>
          </w:tcPr>
          <w:p w:rsidR="00983255" w:rsidRPr="00EE2D3F" w:rsidRDefault="00983255" w:rsidP="00983255">
            <w:pPr>
              <w:jc w:val="center"/>
              <w:rPr>
                <w:color w:val="000000"/>
                <w:sz w:val="14"/>
                <w:szCs w:val="14"/>
              </w:rPr>
            </w:pPr>
            <w:r w:rsidRPr="00EE2D3F">
              <w:rPr>
                <w:color w:val="000000"/>
                <w:sz w:val="14"/>
                <w:szCs w:val="14"/>
              </w:rPr>
              <w:t>9</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983255" w:rsidRPr="00EE2D3F" w:rsidRDefault="00983255" w:rsidP="00983255">
            <w:pPr>
              <w:jc w:val="center"/>
              <w:rPr>
                <w:color w:val="000000"/>
                <w:sz w:val="14"/>
                <w:szCs w:val="14"/>
              </w:rPr>
            </w:pPr>
            <w:r w:rsidRPr="00EE2D3F">
              <w:rPr>
                <w:color w:val="000000"/>
                <w:sz w:val="14"/>
                <w:szCs w:val="14"/>
              </w:rPr>
              <w:t>10</w:t>
            </w:r>
          </w:p>
        </w:tc>
        <w:tc>
          <w:tcPr>
            <w:tcW w:w="571" w:type="dxa"/>
            <w:tcBorders>
              <w:top w:val="single" w:sz="4" w:space="0" w:color="auto"/>
              <w:left w:val="single" w:sz="4" w:space="0" w:color="auto"/>
              <w:bottom w:val="single" w:sz="4" w:space="0" w:color="auto"/>
              <w:right w:val="single" w:sz="4" w:space="0" w:color="auto"/>
            </w:tcBorders>
            <w:shd w:val="clear" w:color="auto" w:fill="auto"/>
            <w:noWrap/>
          </w:tcPr>
          <w:p w:rsidR="00983255" w:rsidRPr="00EE2D3F" w:rsidRDefault="00983255" w:rsidP="00983255">
            <w:pPr>
              <w:jc w:val="center"/>
              <w:rPr>
                <w:color w:val="000000"/>
                <w:sz w:val="14"/>
                <w:szCs w:val="14"/>
              </w:rPr>
            </w:pPr>
            <w:r w:rsidRPr="00EE2D3F">
              <w:rPr>
                <w:color w:val="000000"/>
                <w:sz w:val="14"/>
                <w:szCs w:val="14"/>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983255" w:rsidRPr="00EE2D3F" w:rsidRDefault="00983255" w:rsidP="00983255">
            <w:pPr>
              <w:jc w:val="center"/>
              <w:rPr>
                <w:color w:val="000000"/>
                <w:sz w:val="14"/>
                <w:szCs w:val="14"/>
              </w:rPr>
            </w:pPr>
            <w:r w:rsidRPr="00EE2D3F">
              <w:rPr>
                <w:color w:val="000000"/>
                <w:sz w:val="14"/>
                <w:szCs w:val="14"/>
              </w:rPr>
              <w:t>12</w:t>
            </w:r>
          </w:p>
        </w:tc>
        <w:tc>
          <w:tcPr>
            <w:tcW w:w="718" w:type="dxa"/>
            <w:tcBorders>
              <w:top w:val="single" w:sz="4" w:space="0" w:color="auto"/>
              <w:left w:val="single" w:sz="4" w:space="0" w:color="auto"/>
              <w:bottom w:val="single" w:sz="4" w:space="0" w:color="auto"/>
              <w:right w:val="single" w:sz="4" w:space="0" w:color="auto"/>
            </w:tcBorders>
            <w:shd w:val="clear" w:color="auto" w:fill="auto"/>
          </w:tcPr>
          <w:p w:rsidR="00983255" w:rsidRPr="00EE2D3F" w:rsidRDefault="00983255" w:rsidP="00983255">
            <w:pPr>
              <w:jc w:val="center"/>
              <w:rPr>
                <w:color w:val="000000"/>
                <w:sz w:val="14"/>
                <w:szCs w:val="14"/>
              </w:rPr>
            </w:pPr>
            <w:r>
              <w:rPr>
                <w:color w:val="000000"/>
                <w:sz w:val="14"/>
                <w:szCs w:val="14"/>
              </w:rPr>
              <w:t>13</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983255" w:rsidRPr="00EE2D3F" w:rsidRDefault="00983255" w:rsidP="00983255">
            <w:pPr>
              <w:jc w:val="center"/>
              <w:rPr>
                <w:color w:val="000000"/>
                <w:sz w:val="14"/>
                <w:szCs w:val="14"/>
              </w:rPr>
            </w:pPr>
            <w:r>
              <w:rPr>
                <w:color w:val="000000"/>
                <w:sz w:val="14"/>
                <w:szCs w:val="14"/>
              </w:rPr>
              <w:t>14</w:t>
            </w:r>
          </w:p>
        </w:tc>
        <w:tc>
          <w:tcPr>
            <w:tcW w:w="860" w:type="dxa"/>
            <w:tcBorders>
              <w:top w:val="single" w:sz="4" w:space="0" w:color="auto"/>
              <w:left w:val="single" w:sz="4" w:space="0" w:color="auto"/>
              <w:bottom w:val="single" w:sz="4" w:space="0" w:color="auto"/>
              <w:right w:val="single" w:sz="4" w:space="0" w:color="auto"/>
            </w:tcBorders>
          </w:tcPr>
          <w:p w:rsidR="00983255" w:rsidRPr="00EE2D3F" w:rsidRDefault="00983255" w:rsidP="00983255">
            <w:pPr>
              <w:jc w:val="center"/>
              <w:rPr>
                <w:color w:val="000000"/>
                <w:sz w:val="14"/>
                <w:szCs w:val="14"/>
              </w:rPr>
            </w:pPr>
            <w:r w:rsidRPr="00EE2D3F">
              <w:rPr>
                <w:color w:val="000000"/>
                <w:sz w:val="14"/>
                <w:szCs w:val="14"/>
              </w:rPr>
              <w:t>1</w:t>
            </w:r>
            <w:r>
              <w:rPr>
                <w:color w:val="000000"/>
                <w:sz w:val="14"/>
                <w:szCs w:val="14"/>
              </w:rPr>
              <w:t>5</w:t>
            </w:r>
          </w:p>
        </w:tc>
        <w:tc>
          <w:tcPr>
            <w:tcW w:w="756" w:type="dxa"/>
            <w:gridSpan w:val="2"/>
            <w:tcBorders>
              <w:top w:val="single" w:sz="4" w:space="0" w:color="auto"/>
              <w:left w:val="single" w:sz="4" w:space="0" w:color="auto"/>
              <w:bottom w:val="single" w:sz="4" w:space="0" w:color="auto"/>
              <w:right w:val="single" w:sz="4" w:space="0" w:color="auto"/>
            </w:tcBorders>
          </w:tcPr>
          <w:p w:rsidR="00983255" w:rsidRPr="00EE2D3F" w:rsidRDefault="00983255" w:rsidP="00983255">
            <w:pPr>
              <w:jc w:val="center"/>
              <w:rPr>
                <w:color w:val="000000"/>
                <w:sz w:val="14"/>
                <w:szCs w:val="14"/>
              </w:rPr>
            </w:pPr>
            <w:r w:rsidRPr="00EE2D3F">
              <w:rPr>
                <w:color w:val="000000"/>
                <w:sz w:val="14"/>
                <w:szCs w:val="14"/>
              </w:rPr>
              <w:t>1</w:t>
            </w:r>
            <w:r>
              <w:rPr>
                <w:color w:val="000000"/>
                <w:sz w:val="14"/>
                <w:szCs w:val="14"/>
              </w:rPr>
              <w:t>6</w:t>
            </w:r>
          </w:p>
        </w:tc>
        <w:tc>
          <w:tcPr>
            <w:tcW w:w="826" w:type="dxa"/>
            <w:tcBorders>
              <w:top w:val="single" w:sz="4" w:space="0" w:color="auto"/>
              <w:left w:val="single" w:sz="4" w:space="0" w:color="auto"/>
              <w:bottom w:val="single" w:sz="4" w:space="0" w:color="auto"/>
              <w:right w:val="single" w:sz="4" w:space="0" w:color="auto"/>
            </w:tcBorders>
          </w:tcPr>
          <w:p w:rsidR="00983255" w:rsidRPr="00EE2D3F" w:rsidRDefault="00983255" w:rsidP="00983255">
            <w:pPr>
              <w:jc w:val="center"/>
              <w:rPr>
                <w:color w:val="000000"/>
                <w:sz w:val="14"/>
                <w:szCs w:val="14"/>
              </w:rPr>
            </w:pPr>
            <w:r w:rsidRPr="00EE2D3F">
              <w:rPr>
                <w:color w:val="000000"/>
                <w:sz w:val="14"/>
                <w:szCs w:val="14"/>
              </w:rPr>
              <w:t>1</w:t>
            </w:r>
            <w:r>
              <w:rPr>
                <w:color w:val="000000"/>
                <w:sz w:val="14"/>
                <w:szCs w:val="14"/>
              </w:rPr>
              <w:t>7</w:t>
            </w:r>
          </w:p>
        </w:tc>
        <w:tc>
          <w:tcPr>
            <w:tcW w:w="1091" w:type="dxa"/>
            <w:tcBorders>
              <w:top w:val="single" w:sz="4" w:space="0" w:color="auto"/>
              <w:left w:val="single" w:sz="4" w:space="0" w:color="auto"/>
              <w:bottom w:val="single" w:sz="4" w:space="0" w:color="auto"/>
              <w:right w:val="single" w:sz="4" w:space="0" w:color="auto"/>
            </w:tcBorders>
          </w:tcPr>
          <w:p w:rsidR="00983255" w:rsidRPr="00EE2D3F" w:rsidRDefault="00983255" w:rsidP="00983255">
            <w:pPr>
              <w:jc w:val="center"/>
              <w:rPr>
                <w:color w:val="000000"/>
                <w:sz w:val="14"/>
                <w:szCs w:val="14"/>
              </w:rPr>
            </w:pPr>
            <w:r w:rsidRPr="00EE2D3F">
              <w:rPr>
                <w:color w:val="000000"/>
                <w:sz w:val="14"/>
                <w:szCs w:val="14"/>
              </w:rPr>
              <w:t>1</w:t>
            </w:r>
            <w:r>
              <w:rPr>
                <w:color w:val="000000"/>
                <w:sz w:val="14"/>
                <w:szCs w:val="14"/>
              </w:rPr>
              <w:t>8</w:t>
            </w:r>
          </w:p>
        </w:tc>
      </w:tr>
      <w:tr w:rsidR="0072593C" w:rsidRPr="00AA1379" w:rsidTr="0072593C">
        <w:trPr>
          <w:cantSplit/>
          <w:trHeight w:val="178"/>
        </w:trPr>
        <w:tc>
          <w:tcPr>
            <w:tcW w:w="15309" w:type="dxa"/>
            <w:gridSpan w:val="19"/>
            <w:tcBorders>
              <w:left w:val="single" w:sz="4" w:space="0" w:color="auto"/>
              <w:bottom w:val="single" w:sz="4" w:space="0" w:color="auto"/>
              <w:right w:val="single" w:sz="4" w:space="0" w:color="auto"/>
            </w:tcBorders>
            <w:shd w:val="clear" w:color="auto" w:fill="auto"/>
          </w:tcPr>
          <w:p w:rsidR="00983255" w:rsidRPr="00915D45" w:rsidRDefault="00983255" w:rsidP="00983255">
            <w:pPr>
              <w:jc w:val="center"/>
              <w:rPr>
                <w:color w:val="000000"/>
                <w:sz w:val="14"/>
                <w:szCs w:val="14"/>
              </w:rPr>
            </w:pPr>
            <w:r w:rsidRPr="00915D45">
              <w:rPr>
                <w:sz w:val="17"/>
                <w:szCs w:val="17"/>
              </w:rPr>
              <w:t>Очередной финансовый год</w:t>
            </w:r>
          </w:p>
        </w:tc>
      </w:tr>
      <w:tr w:rsidR="001D32E7" w:rsidRPr="00AA1379" w:rsidTr="0072593C">
        <w:trPr>
          <w:cantSplit/>
          <w:trHeight w:val="178"/>
        </w:trPr>
        <w:tc>
          <w:tcPr>
            <w:tcW w:w="424" w:type="dxa"/>
            <w:tcBorders>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1574" w:type="dxa"/>
            <w:tcBorders>
              <w:left w:val="nil"/>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1404" w:type="dxa"/>
            <w:tcBorders>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1843" w:type="dxa"/>
            <w:tcBorders>
              <w:left w:val="single" w:sz="4" w:space="0" w:color="auto"/>
              <w:bottom w:val="single" w:sz="4" w:space="0" w:color="auto"/>
              <w:right w:val="single" w:sz="4" w:space="0" w:color="auto"/>
            </w:tcBorders>
            <w:shd w:val="clear" w:color="auto" w:fill="auto"/>
            <w:noWrap/>
          </w:tcPr>
          <w:p w:rsidR="001D32E7" w:rsidRPr="00AA1379" w:rsidRDefault="001D32E7" w:rsidP="00983255">
            <w:pPr>
              <w:ind w:left="-80" w:right="-136"/>
              <w:jc w:val="center"/>
              <w:rPr>
                <w:color w:val="000000"/>
                <w:sz w:val="14"/>
                <w:szCs w:val="14"/>
                <w:highlight w:val="yellow"/>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tcPr>
          <w:p w:rsidR="001D32E7" w:rsidRPr="00915D45" w:rsidRDefault="001D32E7" w:rsidP="00983255">
            <w:pPr>
              <w:jc w:val="center"/>
              <w:rPr>
                <w:color w:val="000000"/>
                <w:sz w:val="14"/>
                <w:szCs w:val="14"/>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rsidR="001D32E7" w:rsidRPr="00915D45" w:rsidRDefault="001D32E7" w:rsidP="00983255">
            <w:pPr>
              <w:jc w:val="center"/>
              <w:rPr>
                <w:color w:val="000000"/>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569" w:type="dxa"/>
            <w:tcBorders>
              <w:top w:val="single" w:sz="4" w:space="0" w:color="auto"/>
              <w:left w:val="single" w:sz="4" w:space="0" w:color="auto"/>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571" w:type="dxa"/>
            <w:tcBorders>
              <w:top w:val="single" w:sz="4" w:space="0" w:color="auto"/>
              <w:left w:val="single" w:sz="4" w:space="0" w:color="auto"/>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718" w:type="dxa"/>
            <w:tcBorders>
              <w:top w:val="single" w:sz="4" w:space="0" w:color="auto"/>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705" w:type="dxa"/>
            <w:tcBorders>
              <w:top w:val="single" w:sz="4" w:space="0" w:color="auto"/>
              <w:left w:val="single" w:sz="4" w:space="0" w:color="auto"/>
              <w:bottom w:val="single" w:sz="4" w:space="0" w:color="auto"/>
              <w:right w:val="single" w:sz="4" w:space="0" w:color="auto"/>
            </w:tcBorders>
          </w:tcPr>
          <w:p w:rsidR="001D32E7" w:rsidRDefault="001D32E7" w:rsidP="00983255">
            <w:pPr>
              <w:jc w:val="center"/>
              <w:rPr>
                <w:color w:val="000000"/>
                <w:sz w:val="14"/>
                <w:szCs w:val="14"/>
                <w:highlight w:val="yellow"/>
              </w:rPr>
            </w:pPr>
          </w:p>
          <w:p w:rsidR="001D32E7" w:rsidRPr="00AA1379" w:rsidRDefault="001D32E7" w:rsidP="00983255">
            <w:pPr>
              <w:jc w:val="center"/>
              <w:rPr>
                <w:color w:val="000000"/>
                <w:sz w:val="14"/>
                <w:szCs w:val="14"/>
                <w:highlight w:val="yellow"/>
              </w:rPr>
            </w:pPr>
          </w:p>
        </w:tc>
        <w:tc>
          <w:tcPr>
            <w:tcW w:w="874" w:type="dxa"/>
            <w:gridSpan w:val="2"/>
            <w:tcBorders>
              <w:top w:val="single" w:sz="4" w:space="0" w:color="auto"/>
              <w:left w:val="single" w:sz="4" w:space="0" w:color="auto"/>
              <w:bottom w:val="single" w:sz="4" w:space="0" w:color="auto"/>
              <w:right w:val="single" w:sz="4" w:space="0" w:color="auto"/>
            </w:tcBorders>
          </w:tcPr>
          <w:p w:rsidR="001D32E7" w:rsidRDefault="001D32E7" w:rsidP="001D32E7">
            <w:pPr>
              <w:jc w:val="center"/>
              <w:rPr>
                <w:color w:val="000000"/>
                <w:sz w:val="14"/>
                <w:szCs w:val="14"/>
                <w:highlight w:val="yellow"/>
              </w:rPr>
            </w:pPr>
          </w:p>
          <w:p w:rsidR="001D32E7" w:rsidRPr="00AA1379" w:rsidRDefault="001D32E7" w:rsidP="00983255">
            <w:pPr>
              <w:jc w:val="center"/>
              <w:rPr>
                <w:color w:val="000000"/>
                <w:sz w:val="14"/>
                <w:szCs w:val="14"/>
                <w:highlight w:val="yellow"/>
              </w:rPr>
            </w:pPr>
          </w:p>
        </w:tc>
        <w:tc>
          <w:tcPr>
            <w:tcW w:w="742" w:type="dxa"/>
            <w:tcBorders>
              <w:top w:val="single" w:sz="4" w:space="0" w:color="auto"/>
              <w:left w:val="single" w:sz="4" w:space="0" w:color="auto"/>
              <w:bottom w:val="single" w:sz="4" w:space="0" w:color="auto"/>
              <w:right w:val="single" w:sz="4" w:space="0" w:color="auto"/>
            </w:tcBorders>
          </w:tcPr>
          <w:p w:rsidR="001D32E7" w:rsidRDefault="001D32E7">
            <w:pPr>
              <w:rPr>
                <w:color w:val="000000"/>
                <w:sz w:val="14"/>
                <w:szCs w:val="14"/>
                <w:highlight w:val="yellow"/>
              </w:rPr>
            </w:pPr>
          </w:p>
          <w:p w:rsidR="001D32E7" w:rsidRPr="00AA1379" w:rsidRDefault="001D32E7" w:rsidP="00983255">
            <w:pPr>
              <w:jc w:val="center"/>
              <w:rPr>
                <w:color w:val="000000"/>
                <w:sz w:val="14"/>
                <w:szCs w:val="14"/>
                <w:highlight w:val="yellow"/>
              </w:rPr>
            </w:pPr>
          </w:p>
        </w:tc>
        <w:tc>
          <w:tcPr>
            <w:tcW w:w="826" w:type="dxa"/>
            <w:tcBorders>
              <w:top w:val="single" w:sz="4" w:space="0" w:color="auto"/>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1091" w:type="dxa"/>
            <w:tcBorders>
              <w:top w:val="single" w:sz="4" w:space="0" w:color="auto"/>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r>
      <w:tr w:rsidR="001D32E7" w:rsidRPr="00AA1379" w:rsidTr="0072593C">
        <w:trPr>
          <w:cantSplit/>
          <w:trHeight w:val="178"/>
        </w:trPr>
        <w:tc>
          <w:tcPr>
            <w:tcW w:w="15309" w:type="dxa"/>
            <w:gridSpan w:val="19"/>
            <w:tcBorders>
              <w:left w:val="single" w:sz="4" w:space="0" w:color="auto"/>
              <w:bottom w:val="single" w:sz="4" w:space="0" w:color="auto"/>
              <w:right w:val="single" w:sz="4" w:space="0" w:color="auto"/>
            </w:tcBorders>
            <w:shd w:val="clear" w:color="auto" w:fill="auto"/>
          </w:tcPr>
          <w:p w:rsidR="001D32E7" w:rsidRPr="00915D45" w:rsidRDefault="001D32E7" w:rsidP="001D32E7">
            <w:pPr>
              <w:jc w:val="center"/>
              <w:rPr>
                <w:color w:val="000000"/>
                <w:sz w:val="14"/>
                <w:szCs w:val="14"/>
              </w:rPr>
            </w:pPr>
            <w:r w:rsidRPr="00915D45">
              <w:rPr>
                <w:sz w:val="17"/>
                <w:szCs w:val="17"/>
              </w:rPr>
              <w:t>Первый год планового периода</w:t>
            </w:r>
          </w:p>
        </w:tc>
      </w:tr>
      <w:tr w:rsidR="001D32E7" w:rsidRPr="00AA1379" w:rsidTr="0072593C">
        <w:trPr>
          <w:cantSplit/>
          <w:trHeight w:val="178"/>
        </w:trPr>
        <w:tc>
          <w:tcPr>
            <w:tcW w:w="424" w:type="dxa"/>
            <w:tcBorders>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1574" w:type="dxa"/>
            <w:tcBorders>
              <w:left w:val="nil"/>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1404" w:type="dxa"/>
            <w:tcBorders>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1843" w:type="dxa"/>
            <w:tcBorders>
              <w:left w:val="single" w:sz="4" w:space="0" w:color="auto"/>
              <w:bottom w:val="single" w:sz="4" w:space="0" w:color="auto"/>
              <w:right w:val="single" w:sz="4" w:space="0" w:color="auto"/>
            </w:tcBorders>
            <w:shd w:val="clear" w:color="auto" w:fill="auto"/>
            <w:noWrap/>
          </w:tcPr>
          <w:p w:rsidR="001D32E7" w:rsidRPr="00AA1379" w:rsidRDefault="001D32E7" w:rsidP="00983255">
            <w:pPr>
              <w:ind w:left="-80" w:right="-136"/>
              <w:jc w:val="center"/>
              <w:rPr>
                <w:color w:val="000000"/>
                <w:sz w:val="14"/>
                <w:szCs w:val="14"/>
                <w:highlight w:val="yellow"/>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tcPr>
          <w:p w:rsidR="001D32E7" w:rsidRPr="00915D45" w:rsidRDefault="001D32E7" w:rsidP="00983255">
            <w:pPr>
              <w:jc w:val="center"/>
              <w:rPr>
                <w:color w:val="000000"/>
                <w:sz w:val="14"/>
                <w:szCs w:val="14"/>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rsidR="001D32E7" w:rsidRPr="00915D45" w:rsidRDefault="001D32E7" w:rsidP="00983255">
            <w:pPr>
              <w:jc w:val="center"/>
              <w:rPr>
                <w:color w:val="000000"/>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569" w:type="dxa"/>
            <w:tcBorders>
              <w:top w:val="single" w:sz="4" w:space="0" w:color="auto"/>
              <w:left w:val="single" w:sz="4" w:space="0" w:color="auto"/>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571" w:type="dxa"/>
            <w:tcBorders>
              <w:top w:val="single" w:sz="4" w:space="0" w:color="auto"/>
              <w:left w:val="single" w:sz="4" w:space="0" w:color="auto"/>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718" w:type="dxa"/>
            <w:tcBorders>
              <w:top w:val="single" w:sz="4" w:space="0" w:color="auto"/>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705" w:type="dxa"/>
            <w:tcBorders>
              <w:top w:val="single" w:sz="4" w:space="0" w:color="auto"/>
              <w:left w:val="single" w:sz="4" w:space="0" w:color="auto"/>
              <w:bottom w:val="single" w:sz="4" w:space="0" w:color="auto"/>
              <w:right w:val="single" w:sz="4" w:space="0" w:color="auto"/>
            </w:tcBorders>
          </w:tcPr>
          <w:p w:rsidR="001D32E7" w:rsidRDefault="001D32E7" w:rsidP="00983255">
            <w:pPr>
              <w:jc w:val="center"/>
              <w:rPr>
                <w:color w:val="000000"/>
                <w:sz w:val="14"/>
                <w:szCs w:val="14"/>
                <w:highlight w:val="yellow"/>
              </w:rPr>
            </w:pPr>
          </w:p>
          <w:p w:rsidR="001D32E7" w:rsidRPr="00AA1379" w:rsidRDefault="001D32E7" w:rsidP="00983255">
            <w:pPr>
              <w:jc w:val="center"/>
              <w:rPr>
                <w:color w:val="000000"/>
                <w:sz w:val="14"/>
                <w:szCs w:val="14"/>
                <w:highlight w:val="yellow"/>
              </w:rPr>
            </w:pPr>
          </w:p>
        </w:tc>
        <w:tc>
          <w:tcPr>
            <w:tcW w:w="874" w:type="dxa"/>
            <w:gridSpan w:val="2"/>
            <w:tcBorders>
              <w:top w:val="single" w:sz="4" w:space="0" w:color="auto"/>
              <w:left w:val="single" w:sz="4" w:space="0" w:color="auto"/>
              <w:bottom w:val="single" w:sz="4" w:space="0" w:color="auto"/>
              <w:right w:val="single" w:sz="4" w:space="0" w:color="auto"/>
            </w:tcBorders>
          </w:tcPr>
          <w:p w:rsidR="001D32E7" w:rsidRDefault="001D32E7" w:rsidP="001D32E7">
            <w:pPr>
              <w:jc w:val="center"/>
              <w:rPr>
                <w:color w:val="000000"/>
                <w:sz w:val="14"/>
                <w:szCs w:val="14"/>
                <w:highlight w:val="yellow"/>
              </w:rPr>
            </w:pPr>
          </w:p>
          <w:p w:rsidR="001D32E7" w:rsidRPr="00AA1379" w:rsidRDefault="001D32E7" w:rsidP="00983255">
            <w:pPr>
              <w:jc w:val="center"/>
              <w:rPr>
                <w:color w:val="000000"/>
                <w:sz w:val="14"/>
                <w:szCs w:val="14"/>
                <w:highlight w:val="yellow"/>
              </w:rPr>
            </w:pPr>
          </w:p>
        </w:tc>
        <w:tc>
          <w:tcPr>
            <w:tcW w:w="742" w:type="dxa"/>
            <w:tcBorders>
              <w:top w:val="single" w:sz="4" w:space="0" w:color="auto"/>
              <w:left w:val="single" w:sz="4" w:space="0" w:color="auto"/>
              <w:bottom w:val="single" w:sz="4" w:space="0" w:color="auto"/>
              <w:right w:val="single" w:sz="4" w:space="0" w:color="auto"/>
            </w:tcBorders>
          </w:tcPr>
          <w:p w:rsidR="001D32E7" w:rsidRDefault="001D32E7">
            <w:pPr>
              <w:rPr>
                <w:color w:val="000000"/>
                <w:sz w:val="14"/>
                <w:szCs w:val="14"/>
                <w:highlight w:val="yellow"/>
              </w:rPr>
            </w:pPr>
          </w:p>
          <w:p w:rsidR="001D32E7" w:rsidRPr="00AA1379" w:rsidRDefault="001D32E7" w:rsidP="00983255">
            <w:pPr>
              <w:jc w:val="center"/>
              <w:rPr>
                <w:color w:val="000000"/>
                <w:sz w:val="14"/>
                <w:szCs w:val="14"/>
                <w:highlight w:val="yellow"/>
              </w:rPr>
            </w:pPr>
          </w:p>
        </w:tc>
        <w:tc>
          <w:tcPr>
            <w:tcW w:w="826" w:type="dxa"/>
            <w:tcBorders>
              <w:top w:val="single" w:sz="4" w:space="0" w:color="auto"/>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1091" w:type="dxa"/>
            <w:tcBorders>
              <w:top w:val="single" w:sz="4" w:space="0" w:color="auto"/>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r>
      <w:tr w:rsidR="001D32E7" w:rsidRPr="00AA1379" w:rsidTr="0072593C">
        <w:trPr>
          <w:cantSplit/>
          <w:trHeight w:val="178"/>
        </w:trPr>
        <w:tc>
          <w:tcPr>
            <w:tcW w:w="15309" w:type="dxa"/>
            <w:gridSpan w:val="19"/>
            <w:tcBorders>
              <w:left w:val="single" w:sz="4" w:space="0" w:color="auto"/>
              <w:bottom w:val="single" w:sz="4" w:space="0" w:color="auto"/>
              <w:right w:val="single" w:sz="4" w:space="0" w:color="auto"/>
            </w:tcBorders>
            <w:shd w:val="clear" w:color="auto" w:fill="auto"/>
          </w:tcPr>
          <w:p w:rsidR="001D32E7" w:rsidRPr="00915D45" w:rsidRDefault="001D32E7" w:rsidP="001D32E7">
            <w:pPr>
              <w:jc w:val="center"/>
              <w:rPr>
                <w:color w:val="000000"/>
                <w:sz w:val="14"/>
                <w:szCs w:val="14"/>
              </w:rPr>
            </w:pPr>
            <w:r w:rsidRPr="00915D45">
              <w:rPr>
                <w:sz w:val="17"/>
                <w:szCs w:val="17"/>
              </w:rPr>
              <w:t>Второй год планового периода</w:t>
            </w:r>
          </w:p>
        </w:tc>
      </w:tr>
      <w:tr w:rsidR="001D32E7" w:rsidRPr="00AA1379" w:rsidTr="0072593C">
        <w:trPr>
          <w:cantSplit/>
          <w:trHeight w:val="178"/>
        </w:trPr>
        <w:tc>
          <w:tcPr>
            <w:tcW w:w="424" w:type="dxa"/>
            <w:tcBorders>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1574" w:type="dxa"/>
            <w:tcBorders>
              <w:left w:val="nil"/>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1404" w:type="dxa"/>
            <w:tcBorders>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1843" w:type="dxa"/>
            <w:tcBorders>
              <w:left w:val="single" w:sz="4" w:space="0" w:color="auto"/>
              <w:bottom w:val="single" w:sz="4" w:space="0" w:color="auto"/>
              <w:right w:val="single" w:sz="4" w:space="0" w:color="auto"/>
            </w:tcBorders>
            <w:shd w:val="clear" w:color="auto" w:fill="auto"/>
            <w:noWrap/>
          </w:tcPr>
          <w:p w:rsidR="001D32E7" w:rsidRPr="00AA1379" w:rsidRDefault="001D32E7" w:rsidP="00983255">
            <w:pPr>
              <w:ind w:left="-80" w:right="-136"/>
              <w:jc w:val="center"/>
              <w:rPr>
                <w:color w:val="000000"/>
                <w:sz w:val="14"/>
                <w:szCs w:val="14"/>
                <w:highlight w:val="yellow"/>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569" w:type="dxa"/>
            <w:tcBorders>
              <w:top w:val="single" w:sz="4" w:space="0" w:color="auto"/>
              <w:left w:val="single" w:sz="4" w:space="0" w:color="auto"/>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571" w:type="dxa"/>
            <w:tcBorders>
              <w:top w:val="single" w:sz="4" w:space="0" w:color="auto"/>
              <w:left w:val="single" w:sz="4" w:space="0" w:color="auto"/>
              <w:bottom w:val="single" w:sz="4" w:space="0" w:color="auto"/>
              <w:right w:val="single" w:sz="4" w:space="0" w:color="auto"/>
            </w:tcBorders>
            <w:shd w:val="clear" w:color="auto" w:fill="auto"/>
            <w:noWrap/>
          </w:tcPr>
          <w:p w:rsidR="001D32E7" w:rsidRPr="00AA1379" w:rsidRDefault="001D32E7" w:rsidP="00983255">
            <w:pPr>
              <w:jc w:val="center"/>
              <w:rPr>
                <w:color w:val="000000"/>
                <w:sz w:val="14"/>
                <w:szCs w:val="14"/>
                <w:highlight w:val="yellow"/>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D32E7" w:rsidRPr="00AA1379" w:rsidRDefault="001D32E7" w:rsidP="00983255">
            <w:pPr>
              <w:jc w:val="center"/>
              <w:rPr>
                <w:color w:val="000000"/>
                <w:sz w:val="14"/>
                <w:szCs w:val="14"/>
                <w:highlight w:val="yellow"/>
              </w:rPr>
            </w:pPr>
          </w:p>
        </w:tc>
        <w:tc>
          <w:tcPr>
            <w:tcW w:w="718" w:type="dxa"/>
            <w:tcBorders>
              <w:top w:val="single" w:sz="4" w:space="0" w:color="auto"/>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705" w:type="dxa"/>
            <w:tcBorders>
              <w:top w:val="single" w:sz="4" w:space="0" w:color="auto"/>
              <w:left w:val="single" w:sz="4" w:space="0" w:color="auto"/>
              <w:bottom w:val="single" w:sz="4" w:space="0" w:color="auto"/>
              <w:right w:val="single" w:sz="4" w:space="0" w:color="auto"/>
            </w:tcBorders>
          </w:tcPr>
          <w:p w:rsidR="001D32E7" w:rsidRDefault="001D32E7" w:rsidP="00983255">
            <w:pPr>
              <w:jc w:val="center"/>
              <w:rPr>
                <w:color w:val="000000"/>
                <w:sz w:val="14"/>
                <w:szCs w:val="14"/>
                <w:highlight w:val="yellow"/>
              </w:rPr>
            </w:pPr>
          </w:p>
          <w:p w:rsidR="001D32E7" w:rsidRPr="00AA1379" w:rsidRDefault="001D32E7" w:rsidP="00983255">
            <w:pPr>
              <w:jc w:val="center"/>
              <w:rPr>
                <w:color w:val="000000"/>
                <w:sz w:val="14"/>
                <w:szCs w:val="14"/>
                <w:highlight w:val="yellow"/>
              </w:rPr>
            </w:pPr>
          </w:p>
        </w:tc>
        <w:tc>
          <w:tcPr>
            <w:tcW w:w="874" w:type="dxa"/>
            <w:gridSpan w:val="2"/>
            <w:tcBorders>
              <w:top w:val="single" w:sz="4" w:space="0" w:color="auto"/>
              <w:left w:val="single" w:sz="4" w:space="0" w:color="auto"/>
              <w:bottom w:val="single" w:sz="4" w:space="0" w:color="auto"/>
              <w:right w:val="single" w:sz="4" w:space="0" w:color="auto"/>
            </w:tcBorders>
          </w:tcPr>
          <w:p w:rsidR="001D32E7" w:rsidRDefault="001D32E7" w:rsidP="001D32E7">
            <w:pPr>
              <w:jc w:val="center"/>
              <w:rPr>
                <w:color w:val="000000"/>
                <w:sz w:val="14"/>
                <w:szCs w:val="14"/>
                <w:highlight w:val="yellow"/>
              </w:rPr>
            </w:pPr>
          </w:p>
          <w:p w:rsidR="001D32E7" w:rsidRPr="00AA1379" w:rsidRDefault="001D32E7" w:rsidP="00983255">
            <w:pPr>
              <w:jc w:val="center"/>
              <w:rPr>
                <w:color w:val="000000"/>
                <w:sz w:val="14"/>
                <w:szCs w:val="14"/>
                <w:highlight w:val="yellow"/>
              </w:rPr>
            </w:pPr>
          </w:p>
        </w:tc>
        <w:tc>
          <w:tcPr>
            <w:tcW w:w="742" w:type="dxa"/>
            <w:tcBorders>
              <w:top w:val="single" w:sz="4" w:space="0" w:color="auto"/>
              <w:left w:val="single" w:sz="4" w:space="0" w:color="auto"/>
              <w:bottom w:val="single" w:sz="4" w:space="0" w:color="auto"/>
              <w:right w:val="single" w:sz="4" w:space="0" w:color="auto"/>
            </w:tcBorders>
          </w:tcPr>
          <w:p w:rsidR="001D32E7" w:rsidRDefault="001D32E7">
            <w:pPr>
              <w:rPr>
                <w:color w:val="000000"/>
                <w:sz w:val="14"/>
                <w:szCs w:val="14"/>
                <w:highlight w:val="yellow"/>
              </w:rPr>
            </w:pPr>
          </w:p>
          <w:p w:rsidR="001D32E7" w:rsidRPr="00AA1379" w:rsidRDefault="001D32E7" w:rsidP="00983255">
            <w:pPr>
              <w:jc w:val="center"/>
              <w:rPr>
                <w:color w:val="000000"/>
                <w:sz w:val="14"/>
                <w:szCs w:val="14"/>
                <w:highlight w:val="yellow"/>
              </w:rPr>
            </w:pPr>
          </w:p>
        </w:tc>
        <w:tc>
          <w:tcPr>
            <w:tcW w:w="826" w:type="dxa"/>
            <w:tcBorders>
              <w:top w:val="single" w:sz="4" w:space="0" w:color="auto"/>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c>
          <w:tcPr>
            <w:tcW w:w="1091" w:type="dxa"/>
            <w:tcBorders>
              <w:top w:val="single" w:sz="4" w:space="0" w:color="auto"/>
              <w:left w:val="single" w:sz="4" w:space="0" w:color="auto"/>
              <w:bottom w:val="single" w:sz="4" w:space="0" w:color="auto"/>
              <w:right w:val="single" w:sz="4" w:space="0" w:color="auto"/>
            </w:tcBorders>
          </w:tcPr>
          <w:p w:rsidR="001D32E7" w:rsidRPr="00AA1379" w:rsidRDefault="001D32E7" w:rsidP="00983255">
            <w:pPr>
              <w:jc w:val="center"/>
              <w:rPr>
                <w:color w:val="000000"/>
                <w:sz w:val="14"/>
                <w:szCs w:val="14"/>
                <w:highlight w:val="yellow"/>
              </w:rPr>
            </w:pPr>
          </w:p>
        </w:tc>
      </w:tr>
    </w:tbl>
    <w:p w:rsidR="0020647A" w:rsidRPr="00AA1379" w:rsidRDefault="0020647A" w:rsidP="00EC32C0">
      <w:pPr>
        <w:autoSpaceDE w:val="0"/>
        <w:autoSpaceDN w:val="0"/>
        <w:adjustRightInd w:val="0"/>
        <w:ind w:left="9498" w:right="-456"/>
        <w:rPr>
          <w:sz w:val="25"/>
          <w:szCs w:val="25"/>
          <w:highlight w:val="yellow"/>
        </w:rPr>
      </w:pPr>
    </w:p>
    <w:p w:rsidR="0080095E" w:rsidRPr="00AA1379" w:rsidRDefault="0080095E" w:rsidP="0080095E">
      <w:pPr>
        <w:autoSpaceDE w:val="0"/>
        <w:autoSpaceDN w:val="0"/>
        <w:adjustRightInd w:val="0"/>
        <w:ind w:right="-456"/>
        <w:jc w:val="both"/>
        <w:rPr>
          <w:sz w:val="26"/>
          <w:szCs w:val="26"/>
          <w:highlight w:val="yellow"/>
        </w:rPr>
        <w:sectPr w:rsidR="0080095E" w:rsidRPr="00AA1379" w:rsidSect="0047798B">
          <w:pgSz w:w="16838" w:h="11906" w:orient="landscape" w:code="9"/>
          <w:pgMar w:top="567" w:right="962" w:bottom="568" w:left="284" w:header="720" w:footer="720" w:gutter="0"/>
          <w:cols w:space="708"/>
          <w:docGrid w:linePitch="381"/>
        </w:sectPr>
      </w:pPr>
    </w:p>
    <w:p w:rsidR="0080095E" w:rsidRPr="00AA1379" w:rsidRDefault="0080095E" w:rsidP="00EE1149">
      <w:pPr>
        <w:autoSpaceDE w:val="0"/>
        <w:autoSpaceDN w:val="0"/>
        <w:adjustRightInd w:val="0"/>
        <w:ind w:left="6237" w:right="-1"/>
        <w:jc w:val="both"/>
        <w:rPr>
          <w:sz w:val="26"/>
          <w:szCs w:val="26"/>
          <w:highlight w:val="yellow"/>
        </w:rPr>
      </w:pPr>
    </w:p>
    <w:p w:rsidR="0080095E" w:rsidRPr="00AA1379" w:rsidRDefault="0080095E" w:rsidP="00EE1149">
      <w:pPr>
        <w:autoSpaceDE w:val="0"/>
        <w:autoSpaceDN w:val="0"/>
        <w:adjustRightInd w:val="0"/>
        <w:ind w:left="6237" w:right="-1"/>
        <w:jc w:val="both"/>
        <w:rPr>
          <w:sz w:val="26"/>
          <w:szCs w:val="26"/>
          <w:highlight w:val="yellow"/>
        </w:rPr>
      </w:pPr>
    </w:p>
    <w:p w:rsidR="0080095E" w:rsidRPr="00AA1379" w:rsidRDefault="0080095E" w:rsidP="00EE1149">
      <w:pPr>
        <w:autoSpaceDE w:val="0"/>
        <w:autoSpaceDN w:val="0"/>
        <w:adjustRightInd w:val="0"/>
        <w:ind w:left="6237" w:right="-1"/>
        <w:jc w:val="both"/>
        <w:rPr>
          <w:sz w:val="26"/>
          <w:szCs w:val="26"/>
          <w:highlight w:val="yellow"/>
        </w:rPr>
      </w:pPr>
    </w:p>
    <w:p w:rsidR="00437C79" w:rsidRPr="004F1129" w:rsidRDefault="00437C79" w:rsidP="00EE1149">
      <w:pPr>
        <w:autoSpaceDE w:val="0"/>
        <w:autoSpaceDN w:val="0"/>
        <w:adjustRightInd w:val="0"/>
        <w:ind w:left="6237" w:right="-1"/>
        <w:jc w:val="both"/>
        <w:rPr>
          <w:rFonts w:ascii="Times New Roman CYR" w:hAnsi="Times New Roman CYR" w:cs="Times New Roman CYR"/>
          <w:bCs/>
          <w:sz w:val="26"/>
          <w:szCs w:val="26"/>
        </w:rPr>
      </w:pPr>
      <w:r w:rsidRPr="004F1129">
        <w:rPr>
          <w:sz w:val="26"/>
          <w:szCs w:val="26"/>
        </w:rPr>
        <w:t xml:space="preserve">Приложение </w:t>
      </w:r>
      <w:r w:rsidR="0080095E" w:rsidRPr="004F1129">
        <w:rPr>
          <w:sz w:val="26"/>
          <w:szCs w:val="26"/>
        </w:rPr>
        <w:t>4</w:t>
      </w:r>
      <w:r w:rsidRPr="004F1129">
        <w:rPr>
          <w:color w:val="000000"/>
          <w:sz w:val="26"/>
          <w:szCs w:val="26"/>
        </w:rPr>
        <w:t xml:space="preserve"> </w:t>
      </w:r>
      <w:r w:rsidR="006012E2" w:rsidRPr="004F1129">
        <w:rPr>
          <w:sz w:val="26"/>
          <w:szCs w:val="26"/>
        </w:rPr>
        <w:t xml:space="preserve">к </w:t>
      </w:r>
      <w:r w:rsidR="006012E2" w:rsidRPr="004F1129">
        <w:rPr>
          <w:rFonts w:ascii="Times New Roman CYR" w:hAnsi="Times New Roman CYR" w:cs="Times New Roman CYR"/>
          <w:bCs/>
          <w:sz w:val="26"/>
          <w:szCs w:val="26"/>
        </w:rPr>
        <w:t xml:space="preserve">порядку </w:t>
      </w:r>
      <w:r w:rsidR="006012E2" w:rsidRPr="004F1129">
        <w:rPr>
          <w:sz w:val="26"/>
          <w:szCs w:val="26"/>
          <w:lang w:eastAsia="x-none"/>
        </w:rPr>
        <w:t xml:space="preserve">определения нормативных затрат на оказание муниципальных услуг в социальной сфере по направлению деятельности «реализация дополнительных общеразвивающих программ»,                                 в отношении которых осуществляется отбор исполнителей </w:t>
      </w:r>
      <w:r w:rsidR="005F20E2" w:rsidRPr="004F1129">
        <w:rPr>
          <w:sz w:val="26"/>
          <w:szCs w:val="26"/>
          <w:lang w:eastAsia="x-none"/>
        </w:rPr>
        <w:t xml:space="preserve">муниципальных </w:t>
      </w:r>
      <w:r w:rsidR="006012E2" w:rsidRPr="004F1129">
        <w:rPr>
          <w:sz w:val="26"/>
          <w:szCs w:val="26"/>
          <w:lang w:eastAsia="x-none"/>
        </w:rPr>
        <w:t>услуг</w:t>
      </w:r>
      <w:r w:rsidR="006012E2" w:rsidRPr="004F1129">
        <w:rPr>
          <w:sz w:val="26"/>
          <w:szCs w:val="26"/>
        </w:rPr>
        <w:t xml:space="preserve"> </w:t>
      </w:r>
      <w:r w:rsidR="006012E2" w:rsidRPr="004F1129">
        <w:rPr>
          <w:sz w:val="26"/>
          <w:szCs w:val="26"/>
          <w:lang w:eastAsia="x-none"/>
        </w:rPr>
        <w:t>в целях исполнения муниципального социального заказа</w:t>
      </w:r>
    </w:p>
    <w:p w:rsidR="00437C79" w:rsidRPr="004F1129" w:rsidRDefault="00437C79" w:rsidP="00437C79">
      <w:pPr>
        <w:autoSpaceDE w:val="0"/>
        <w:autoSpaceDN w:val="0"/>
        <w:adjustRightInd w:val="0"/>
        <w:jc w:val="center"/>
        <w:rPr>
          <w:sz w:val="26"/>
          <w:szCs w:val="26"/>
        </w:rPr>
      </w:pPr>
    </w:p>
    <w:p w:rsidR="00437C79" w:rsidRPr="004F1129" w:rsidRDefault="00437C79" w:rsidP="00437C79">
      <w:pPr>
        <w:autoSpaceDE w:val="0"/>
        <w:autoSpaceDN w:val="0"/>
        <w:adjustRightInd w:val="0"/>
        <w:ind w:left="284"/>
        <w:jc w:val="center"/>
        <w:rPr>
          <w:szCs w:val="28"/>
        </w:rPr>
      </w:pPr>
    </w:p>
    <w:p w:rsidR="00437C79" w:rsidRPr="004F1129" w:rsidRDefault="006F0C7C" w:rsidP="00167ED7">
      <w:pPr>
        <w:autoSpaceDE w:val="0"/>
        <w:autoSpaceDN w:val="0"/>
        <w:adjustRightInd w:val="0"/>
        <w:ind w:left="993" w:right="140"/>
        <w:jc w:val="center"/>
        <w:rPr>
          <w:szCs w:val="28"/>
          <w:lang w:eastAsia="x-none"/>
        </w:rPr>
      </w:pPr>
      <w:r w:rsidRPr="004F1129">
        <w:rPr>
          <w:color w:val="000000"/>
          <w:szCs w:val="28"/>
        </w:rPr>
        <w:t>Отраслевые коэффициенты к б</w:t>
      </w:r>
      <w:r w:rsidR="00437C79" w:rsidRPr="004F1129">
        <w:rPr>
          <w:color w:val="000000"/>
          <w:szCs w:val="28"/>
        </w:rPr>
        <w:t>азов</w:t>
      </w:r>
      <w:r w:rsidRPr="004F1129">
        <w:rPr>
          <w:color w:val="000000"/>
          <w:szCs w:val="28"/>
        </w:rPr>
        <w:t>ым</w:t>
      </w:r>
      <w:r w:rsidR="00437C79" w:rsidRPr="004F1129">
        <w:rPr>
          <w:color w:val="000000"/>
          <w:szCs w:val="28"/>
        </w:rPr>
        <w:t xml:space="preserve"> норматив</w:t>
      </w:r>
      <w:r w:rsidRPr="004F1129">
        <w:rPr>
          <w:color w:val="000000"/>
          <w:szCs w:val="28"/>
        </w:rPr>
        <w:t>ам</w:t>
      </w:r>
      <w:r w:rsidR="00437C79" w:rsidRPr="004F1129">
        <w:rPr>
          <w:color w:val="000000"/>
          <w:szCs w:val="28"/>
        </w:rPr>
        <w:t xml:space="preserve"> затрат на оказание муниципальных услуг </w:t>
      </w:r>
      <w:r w:rsidR="00167ED7" w:rsidRPr="004F1129">
        <w:rPr>
          <w:szCs w:val="28"/>
          <w:lang w:eastAsia="x-none"/>
        </w:rPr>
        <w:t xml:space="preserve">в социальной сфере по направлению деятельности «реализация дополнительных общеразвивающих программ», в отношении которых осуществляется отбор исполнителей </w:t>
      </w:r>
      <w:r w:rsidR="005F20E2" w:rsidRPr="004F1129">
        <w:rPr>
          <w:szCs w:val="28"/>
          <w:lang w:eastAsia="x-none"/>
        </w:rPr>
        <w:t xml:space="preserve">муниципальных </w:t>
      </w:r>
      <w:r w:rsidR="00167ED7" w:rsidRPr="004F1129">
        <w:rPr>
          <w:szCs w:val="28"/>
          <w:lang w:eastAsia="x-none"/>
        </w:rPr>
        <w:t>услуг</w:t>
      </w:r>
      <w:r w:rsidR="00167ED7" w:rsidRPr="004F1129">
        <w:rPr>
          <w:szCs w:val="28"/>
        </w:rPr>
        <w:t xml:space="preserve"> </w:t>
      </w:r>
      <w:r w:rsidR="00167ED7" w:rsidRPr="004F1129">
        <w:rPr>
          <w:szCs w:val="28"/>
          <w:lang w:eastAsia="x-none"/>
        </w:rPr>
        <w:t xml:space="preserve">в целях исполнения муниципального социального заказа </w:t>
      </w:r>
    </w:p>
    <w:p w:rsidR="006F0C7C" w:rsidRPr="00AA1379" w:rsidRDefault="006F0C7C" w:rsidP="00437C79">
      <w:pPr>
        <w:autoSpaceDE w:val="0"/>
        <w:autoSpaceDN w:val="0"/>
        <w:adjustRightInd w:val="0"/>
        <w:ind w:left="142" w:right="-568"/>
        <w:jc w:val="center"/>
        <w:rPr>
          <w:szCs w:val="28"/>
          <w:highlight w:val="yellow"/>
        </w:rPr>
      </w:pPr>
    </w:p>
    <w:tbl>
      <w:tblPr>
        <w:tblW w:w="963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289"/>
        <w:gridCol w:w="2977"/>
        <w:gridCol w:w="2551"/>
      </w:tblGrid>
      <w:tr w:rsidR="00EE1149" w:rsidRPr="004F1129" w:rsidTr="00EE1149">
        <w:trPr>
          <w:trHeight w:val="72"/>
        </w:trPr>
        <w:tc>
          <w:tcPr>
            <w:tcW w:w="822" w:type="dxa"/>
          </w:tcPr>
          <w:p w:rsidR="00EE1149" w:rsidRPr="004F1129" w:rsidRDefault="00EE1149" w:rsidP="004117E5">
            <w:pPr>
              <w:jc w:val="center"/>
              <w:rPr>
                <w:color w:val="000000"/>
                <w:szCs w:val="28"/>
              </w:rPr>
            </w:pPr>
            <w:r w:rsidRPr="004F1129">
              <w:rPr>
                <w:color w:val="000000"/>
                <w:szCs w:val="28"/>
              </w:rPr>
              <w:t>№ п/п</w:t>
            </w:r>
          </w:p>
        </w:tc>
        <w:tc>
          <w:tcPr>
            <w:tcW w:w="3289" w:type="dxa"/>
            <w:shd w:val="clear" w:color="auto" w:fill="auto"/>
            <w:noWrap/>
            <w:hideMark/>
          </w:tcPr>
          <w:p w:rsidR="00EE1149" w:rsidRPr="004F1129" w:rsidRDefault="00EE1149" w:rsidP="006F0C7C">
            <w:pPr>
              <w:jc w:val="center"/>
              <w:rPr>
                <w:color w:val="000000"/>
                <w:szCs w:val="28"/>
              </w:rPr>
            </w:pPr>
            <w:r w:rsidRPr="004F1129">
              <w:rPr>
                <w:color w:val="000000"/>
                <w:szCs w:val="28"/>
              </w:rPr>
              <w:t>Наименование муниципальной услуги</w:t>
            </w:r>
          </w:p>
        </w:tc>
        <w:tc>
          <w:tcPr>
            <w:tcW w:w="2977" w:type="dxa"/>
          </w:tcPr>
          <w:p w:rsidR="00EE1149" w:rsidRPr="004F1129" w:rsidRDefault="00EE1149" w:rsidP="004117E5">
            <w:pPr>
              <w:jc w:val="center"/>
              <w:rPr>
                <w:color w:val="000000"/>
                <w:szCs w:val="28"/>
              </w:rPr>
            </w:pPr>
            <w:r w:rsidRPr="004F1129">
              <w:rPr>
                <w:color w:val="000000"/>
                <w:szCs w:val="28"/>
              </w:rPr>
              <w:t>Показатель отраслевой специфики</w:t>
            </w:r>
          </w:p>
        </w:tc>
        <w:tc>
          <w:tcPr>
            <w:tcW w:w="2551" w:type="dxa"/>
            <w:shd w:val="clear" w:color="auto" w:fill="auto"/>
            <w:noWrap/>
            <w:hideMark/>
          </w:tcPr>
          <w:p w:rsidR="00EE1149" w:rsidRPr="004F1129" w:rsidRDefault="00EE1149" w:rsidP="004117E5">
            <w:pPr>
              <w:jc w:val="center"/>
              <w:rPr>
                <w:color w:val="000000"/>
                <w:szCs w:val="28"/>
              </w:rPr>
            </w:pPr>
            <w:r w:rsidRPr="004F1129">
              <w:rPr>
                <w:color w:val="000000"/>
                <w:szCs w:val="28"/>
              </w:rPr>
              <w:t xml:space="preserve">Значение отраслевого коэффициента </w:t>
            </w:r>
          </w:p>
        </w:tc>
      </w:tr>
      <w:tr w:rsidR="00EE1149" w:rsidRPr="004F1129" w:rsidTr="00EE1149">
        <w:trPr>
          <w:trHeight w:val="72"/>
        </w:trPr>
        <w:tc>
          <w:tcPr>
            <w:tcW w:w="822" w:type="dxa"/>
          </w:tcPr>
          <w:p w:rsidR="00EE1149" w:rsidRPr="004F1129" w:rsidRDefault="00EE1149" w:rsidP="004117E5">
            <w:pPr>
              <w:jc w:val="center"/>
              <w:rPr>
                <w:color w:val="000000"/>
                <w:szCs w:val="28"/>
              </w:rPr>
            </w:pPr>
            <w:r w:rsidRPr="004F1129">
              <w:rPr>
                <w:color w:val="000000"/>
                <w:szCs w:val="28"/>
              </w:rPr>
              <w:t>1</w:t>
            </w:r>
          </w:p>
        </w:tc>
        <w:tc>
          <w:tcPr>
            <w:tcW w:w="3289" w:type="dxa"/>
            <w:shd w:val="clear" w:color="auto" w:fill="auto"/>
            <w:noWrap/>
          </w:tcPr>
          <w:p w:rsidR="00EE1149" w:rsidRPr="004F1129" w:rsidRDefault="00EE1149" w:rsidP="00EE1149">
            <w:pPr>
              <w:jc w:val="center"/>
              <w:rPr>
                <w:color w:val="000000"/>
                <w:szCs w:val="28"/>
              </w:rPr>
            </w:pPr>
            <w:r w:rsidRPr="004F1129">
              <w:rPr>
                <w:color w:val="000000"/>
                <w:szCs w:val="28"/>
              </w:rPr>
              <w:t>2</w:t>
            </w:r>
          </w:p>
        </w:tc>
        <w:tc>
          <w:tcPr>
            <w:tcW w:w="2977" w:type="dxa"/>
          </w:tcPr>
          <w:p w:rsidR="00EE1149" w:rsidRPr="004F1129" w:rsidRDefault="00EE1149" w:rsidP="004117E5">
            <w:pPr>
              <w:jc w:val="center"/>
              <w:rPr>
                <w:color w:val="000000"/>
                <w:szCs w:val="28"/>
              </w:rPr>
            </w:pPr>
            <w:r w:rsidRPr="004F1129">
              <w:rPr>
                <w:color w:val="000000"/>
                <w:szCs w:val="28"/>
              </w:rPr>
              <w:t>3</w:t>
            </w:r>
          </w:p>
        </w:tc>
        <w:tc>
          <w:tcPr>
            <w:tcW w:w="2551" w:type="dxa"/>
            <w:shd w:val="clear" w:color="auto" w:fill="auto"/>
            <w:noWrap/>
          </w:tcPr>
          <w:p w:rsidR="00EE1149" w:rsidRPr="004F1129" w:rsidRDefault="00EE1149" w:rsidP="004117E5">
            <w:pPr>
              <w:jc w:val="center"/>
              <w:rPr>
                <w:color w:val="000000"/>
                <w:szCs w:val="28"/>
              </w:rPr>
            </w:pPr>
            <w:r w:rsidRPr="004F1129">
              <w:rPr>
                <w:color w:val="000000"/>
                <w:szCs w:val="28"/>
              </w:rPr>
              <w:t>4</w:t>
            </w:r>
          </w:p>
        </w:tc>
      </w:tr>
      <w:tr w:rsidR="00EE1149" w:rsidRPr="004F1129" w:rsidTr="00EE1149">
        <w:trPr>
          <w:trHeight w:val="72"/>
        </w:trPr>
        <w:tc>
          <w:tcPr>
            <w:tcW w:w="822" w:type="dxa"/>
            <w:vMerge w:val="restart"/>
          </w:tcPr>
          <w:p w:rsidR="00EE1149" w:rsidRPr="004F1129" w:rsidRDefault="00EE1149" w:rsidP="00EE1149">
            <w:pPr>
              <w:jc w:val="center"/>
              <w:rPr>
                <w:color w:val="000000"/>
                <w:szCs w:val="28"/>
              </w:rPr>
            </w:pPr>
            <w:r w:rsidRPr="004F1129">
              <w:rPr>
                <w:color w:val="000000"/>
                <w:szCs w:val="28"/>
              </w:rPr>
              <w:t>1.</w:t>
            </w:r>
          </w:p>
        </w:tc>
        <w:tc>
          <w:tcPr>
            <w:tcW w:w="3289" w:type="dxa"/>
            <w:vMerge w:val="restart"/>
            <w:shd w:val="clear" w:color="auto" w:fill="auto"/>
            <w:noWrap/>
          </w:tcPr>
          <w:p w:rsidR="00EE1149" w:rsidRPr="004F1129" w:rsidRDefault="00EE1149" w:rsidP="00EE1149">
            <w:pPr>
              <w:rPr>
                <w:color w:val="000000"/>
                <w:szCs w:val="28"/>
              </w:rPr>
            </w:pPr>
            <w:r w:rsidRPr="004F1129">
              <w:rPr>
                <w:color w:val="000000"/>
                <w:szCs w:val="28"/>
              </w:rPr>
              <w:t>Услуга 1</w:t>
            </w:r>
          </w:p>
        </w:tc>
        <w:tc>
          <w:tcPr>
            <w:tcW w:w="2977" w:type="dxa"/>
          </w:tcPr>
          <w:p w:rsidR="00EE1149" w:rsidRPr="004F1129" w:rsidRDefault="00F14179" w:rsidP="00F14179">
            <w:pPr>
              <w:rPr>
                <w:color w:val="000000"/>
                <w:szCs w:val="28"/>
              </w:rPr>
            </w:pPr>
            <w:r w:rsidRPr="004F1129">
              <w:rPr>
                <w:color w:val="000000"/>
                <w:szCs w:val="28"/>
              </w:rPr>
              <w:t>п</w:t>
            </w:r>
            <w:r w:rsidR="00EE1149" w:rsidRPr="004F1129">
              <w:rPr>
                <w:color w:val="000000"/>
                <w:szCs w:val="28"/>
              </w:rPr>
              <w:t>оказатель 1</w:t>
            </w:r>
          </w:p>
        </w:tc>
        <w:tc>
          <w:tcPr>
            <w:tcW w:w="2551" w:type="dxa"/>
            <w:shd w:val="clear" w:color="auto" w:fill="auto"/>
            <w:noWrap/>
          </w:tcPr>
          <w:p w:rsidR="00EE1149" w:rsidRPr="004F1129" w:rsidRDefault="00EE1149" w:rsidP="00EE1149">
            <w:pPr>
              <w:jc w:val="center"/>
              <w:rPr>
                <w:color w:val="000000"/>
                <w:szCs w:val="28"/>
              </w:rPr>
            </w:pPr>
          </w:p>
        </w:tc>
      </w:tr>
      <w:tr w:rsidR="00EE1149" w:rsidRPr="004F1129" w:rsidTr="00EE1149">
        <w:trPr>
          <w:trHeight w:val="72"/>
        </w:trPr>
        <w:tc>
          <w:tcPr>
            <w:tcW w:w="822" w:type="dxa"/>
            <w:vMerge/>
          </w:tcPr>
          <w:p w:rsidR="00EE1149" w:rsidRPr="004F1129" w:rsidRDefault="00EE1149" w:rsidP="00EE1149">
            <w:pPr>
              <w:jc w:val="center"/>
              <w:rPr>
                <w:color w:val="000000"/>
                <w:szCs w:val="28"/>
              </w:rPr>
            </w:pPr>
          </w:p>
        </w:tc>
        <w:tc>
          <w:tcPr>
            <w:tcW w:w="3289" w:type="dxa"/>
            <w:vMerge/>
            <w:shd w:val="clear" w:color="auto" w:fill="auto"/>
            <w:noWrap/>
          </w:tcPr>
          <w:p w:rsidR="00EE1149" w:rsidRPr="004F1129" w:rsidRDefault="00EE1149" w:rsidP="00EE1149">
            <w:pPr>
              <w:jc w:val="center"/>
              <w:rPr>
                <w:color w:val="000000"/>
                <w:szCs w:val="28"/>
              </w:rPr>
            </w:pPr>
          </w:p>
        </w:tc>
        <w:tc>
          <w:tcPr>
            <w:tcW w:w="2977" w:type="dxa"/>
          </w:tcPr>
          <w:p w:rsidR="00EE1149" w:rsidRPr="004F1129" w:rsidRDefault="00F14179" w:rsidP="00F14179">
            <w:pPr>
              <w:rPr>
                <w:color w:val="000000"/>
                <w:szCs w:val="28"/>
              </w:rPr>
            </w:pPr>
            <w:r w:rsidRPr="004F1129">
              <w:rPr>
                <w:color w:val="000000"/>
                <w:szCs w:val="28"/>
              </w:rPr>
              <w:t>п</w:t>
            </w:r>
            <w:r w:rsidR="00EE1149" w:rsidRPr="004F1129">
              <w:rPr>
                <w:color w:val="000000"/>
                <w:szCs w:val="28"/>
              </w:rPr>
              <w:t>оказатель 2</w:t>
            </w:r>
          </w:p>
        </w:tc>
        <w:tc>
          <w:tcPr>
            <w:tcW w:w="2551" w:type="dxa"/>
            <w:shd w:val="clear" w:color="auto" w:fill="auto"/>
            <w:noWrap/>
          </w:tcPr>
          <w:p w:rsidR="00EE1149" w:rsidRPr="004F1129" w:rsidRDefault="00EE1149" w:rsidP="00EE1149">
            <w:pPr>
              <w:jc w:val="center"/>
              <w:rPr>
                <w:color w:val="000000"/>
                <w:szCs w:val="28"/>
              </w:rPr>
            </w:pPr>
          </w:p>
        </w:tc>
      </w:tr>
      <w:tr w:rsidR="00EE1149" w:rsidRPr="004F1129" w:rsidTr="00EE1149">
        <w:trPr>
          <w:trHeight w:val="72"/>
        </w:trPr>
        <w:tc>
          <w:tcPr>
            <w:tcW w:w="822" w:type="dxa"/>
            <w:vMerge/>
          </w:tcPr>
          <w:p w:rsidR="00EE1149" w:rsidRPr="004F1129" w:rsidRDefault="00EE1149" w:rsidP="00EE1149">
            <w:pPr>
              <w:jc w:val="center"/>
              <w:rPr>
                <w:color w:val="000000"/>
                <w:szCs w:val="28"/>
              </w:rPr>
            </w:pPr>
          </w:p>
        </w:tc>
        <w:tc>
          <w:tcPr>
            <w:tcW w:w="3289" w:type="dxa"/>
            <w:vMerge/>
            <w:shd w:val="clear" w:color="auto" w:fill="auto"/>
            <w:noWrap/>
          </w:tcPr>
          <w:p w:rsidR="00EE1149" w:rsidRPr="004F1129" w:rsidRDefault="00EE1149" w:rsidP="00EE1149">
            <w:pPr>
              <w:jc w:val="center"/>
              <w:rPr>
                <w:color w:val="000000"/>
                <w:szCs w:val="28"/>
              </w:rPr>
            </w:pPr>
          </w:p>
        </w:tc>
        <w:tc>
          <w:tcPr>
            <w:tcW w:w="2977" w:type="dxa"/>
          </w:tcPr>
          <w:p w:rsidR="00EE1149" w:rsidRPr="004F1129" w:rsidRDefault="00EE1149" w:rsidP="00EE1149">
            <w:pPr>
              <w:rPr>
                <w:color w:val="000000"/>
                <w:szCs w:val="28"/>
              </w:rPr>
            </w:pPr>
          </w:p>
        </w:tc>
        <w:tc>
          <w:tcPr>
            <w:tcW w:w="2551" w:type="dxa"/>
            <w:shd w:val="clear" w:color="auto" w:fill="auto"/>
            <w:noWrap/>
          </w:tcPr>
          <w:p w:rsidR="00EE1149" w:rsidRPr="004F1129" w:rsidRDefault="00EE1149" w:rsidP="00EE1149">
            <w:pPr>
              <w:jc w:val="center"/>
              <w:rPr>
                <w:color w:val="000000"/>
                <w:szCs w:val="28"/>
              </w:rPr>
            </w:pPr>
          </w:p>
        </w:tc>
      </w:tr>
      <w:tr w:rsidR="00EE1149" w:rsidRPr="004F1129" w:rsidTr="00EE1149">
        <w:trPr>
          <w:trHeight w:val="72"/>
        </w:trPr>
        <w:tc>
          <w:tcPr>
            <w:tcW w:w="822" w:type="dxa"/>
            <w:vMerge w:val="restart"/>
          </w:tcPr>
          <w:p w:rsidR="00EE1149" w:rsidRPr="004F1129" w:rsidRDefault="00EE1149" w:rsidP="00EE1149">
            <w:pPr>
              <w:jc w:val="center"/>
              <w:rPr>
                <w:color w:val="000000"/>
                <w:szCs w:val="28"/>
              </w:rPr>
            </w:pPr>
            <w:r w:rsidRPr="004F1129">
              <w:rPr>
                <w:color w:val="000000"/>
                <w:szCs w:val="28"/>
              </w:rPr>
              <w:t>2.</w:t>
            </w:r>
          </w:p>
        </w:tc>
        <w:tc>
          <w:tcPr>
            <w:tcW w:w="3289" w:type="dxa"/>
            <w:vMerge w:val="restart"/>
            <w:shd w:val="clear" w:color="auto" w:fill="auto"/>
            <w:noWrap/>
          </w:tcPr>
          <w:p w:rsidR="00EE1149" w:rsidRPr="004F1129" w:rsidRDefault="00EE1149" w:rsidP="00EE1149">
            <w:pPr>
              <w:rPr>
                <w:color w:val="000000"/>
                <w:szCs w:val="28"/>
              </w:rPr>
            </w:pPr>
            <w:r w:rsidRPr="004F1129">
              <w:rPr>
                <w:color w:val="000000"/>
                <w:szCs w:val="28"/>
              </w:rPr>
              <w:t>Услуга 2</w:t>
            </w:r>
          </w:p>
        </w:tc>
        <w:tc>
          <w:tcPr>
            <w:tcW w:w="2977" w:type="dxa"/>
          </w:tcPr>
          <w:p w:rsidR="00EE1149" w:rsidRPr="004F1129" w:rsidRDefault="00F14179" w:rsidP="00F14179">
            <w:pPr>
              <w:rPr>
                <w:color w:val="000000"/>
                <w:szCs w:val="28"/>
              </w:rPr>
            </w:pPr>
            <w:r w:rsidRPr="004F1129">
              <w:rPr>
                <w:color w:val="000000"/>
                <w:szCs w:val="28"/>
              </w:rPr>
              <w:t>п</w:t>
            </w:r>
            <w:r w:rsidR="00EE1149" w:rsidRPr="004F1129">
              <w:rPr>
                <w:color w:val="000000"/>
                <w:szCs w:val="28"/>
              </w:rPr>
              <w:t>оказатель 1</w:t>
            </w:r>
          </w:p>
        </w:tc>
        <w:tc>
          <w:tcPr>
            <w:tcW w:w="2551" w:type="dxa"/>
            <w:shd w:val="clear" w:color="auto" w:fill="auto"/>
            <w:noWrap/>
          </w:tcPr>
          <w:p w:rsidR="00EE1149" w:rsidRPr="004F1129" w:rsidRDefault="00EE1149" w:rsidP="00EE1149">
            <w:pPr>
              <w:jc w:val="center"/>
              <w:rPr>
                <w:color w:val="000000"/>
                <w:szCs w:val="28"/>
              </w:rPr>
            </w:pPr>
          </w:p>
        </w:tc>
      </w:tr>
      <w:tr w:rsidR="00EE1149" w:rsidRPr="004F1129" w:rsidTr="00EE1149">
        <w:trPr>
          <w:trHeight w:val="72"/>
        </w:trPr>
        <w:tc>
          <w:tcPr>
            <w:tcW w:w="822" w:type="dxa"/>
            <w:vMerge/>
          </w:tcPr>
          <w:p w:rsidR="00EE1149" w:rsidRPr="004F1129" w:rsidRDefault="00EE1149" w:rsidP="00EE1149">
            <w:pPr>
              <w:jc w:val="center"/>
              <w:rPr>
                <w:color w:val="000000"/>
                <w:szCs w:val="28"/>
              </w:rPr>
            </w:pPr>
          </w:p>
        </w:tc>
        <w:tc>
          <w:tcPr>
            <w:tcW w:w="3289" w:type="dxa"/>
            <w:vMerge/>
            <w:shd w:val="clear" w:color="auto" w:fill="auto"/>
            <w:noWrap/>
          </w:tcPr>
          <w:p w:rsidR="00EE1149" w:rsidRPr="004F1129" w:rsidRDefault="00EE1149" w:rsidP="00EE1149">
            <w:pPr>
              <w:jc w:val="center"/>
              <w:rPr>
                <w:color w:val="000000"/>
                <w:szCs w:val="28"/>
              </w:rPr>
            </w:pPr>
          </w:p>
        </w:tc>
        <w:tc>
          <w:tcPr>
            <w:tcW w:w="2977" w:type="dxa"/>
          </w:tcPr>
          <w:p w:rsidR="00EE1149" w:rsidRPr="004F1129" w:rsidRDefault="00F14179" w:rsidP="00F14179">
            <w:pPr>
              <w:rPr>
                <w:color w:val="000000"/>
                <w:szCs w:val="28"/>
              </w:rPr>
            </w:pPr>
            <w:r w:rsidRPr="004F1129">
              <w:rPr>
                <w:color w:val="000000"/>
                <w:szCs w:val="28"/>
              </w:rPr>
              <w:t>п</w:t>
            </w:r>
            <w:r w:rsidR="00EE1149" w:rsidRPr="004F1129">
              <w:rPr>
                <w:color w:val="000000"/>
                <w:szCs w:val="28"/>
              </w:rPr>
              <w:t>оказатель 2</w:t>
            </w:r>
          </w:p>
        </w:tc>
        <w:tc>
          <w:tcPr>
            <w:tcW w:w="2551" w:type="dxa"/>
            <w:shd w:val="clear" w:color="auto" w:fill="auto"/>
            <w:noWrap/>
          </w:tcPr>
          <w:p w:rsidR="00EE1149" w:rsidRPr="004F1129" w:rsidRDefault="00EE1149" w:rsidP="00EE1149">
            <w:pPr>
              <w:jc w:val="center"/>
              <w:rPr>
                <w:color w:val="000000"/>
                <w:szCs w:val="28"/>
              </w:rPr>
            </w:pPr>
          </w:p>
        </w:tc>
      </w:tr>
      <w:tr w:rsidR="00EE1149" w:rsidRPr="004F1129" w:rsidTr="00EE1149">
        <w:trPr>
          <w:trHeight w:val="72"/>
        </w:trPr>
        <w:tc>
          <w:tcPr>
            <w:tcW w:w="822" w:type="dxa"/>
            <w:vMerge/>
          </w:tcPr>
          <w:p w:rsidR="00EE1149" w:rsidRPr="004F1129" w:rsidRDefault="00EE1149" w:rsidP="00EE1149">
            <w:pPr>
              <w:jc w:val="center"/>
              <w:rPr>
                <w:color w:val="000000"/>
                <w:szCs w:val="28"/>
              </w:rPr>
            </w:pPr>
          </w:p>
        </w:tc>
        <w:tc>
          <w:tcPr>
            <w:tcW w:w="3289" w:type="dxa"/>
            <w:vMerge/>
            <w:shd w:val="clear" w:color="auto" w:fill="auto"/>
            <w:noWrap/>
          </w:tcPr>
          <w:p w:rsidR="00EE1149" w:rsidRPr="004F1129" w:rsidRDefault="00EE1149" w:rsidP="00EE1149">
            <w:pPr>
              <w:jc w:val="center"/>
              <w:rPr>
                <w:color w:val="000000"/>
                <w:szCs w:val="28"/>
              </w:rPr>
            </w:pPr>
          </w:p>
        </w:tc>
        <w:tc>
          <w:tcPr>
            <w:tcW w:w="2977" w:type="dxa"/>
          </w:tcPr>
          <w:p w:rsidR="00EE1149" w:rsidRPr="004F1129" w:rsidRDefault="00EE1149" w:rsidP="00EE1149">
            <w:pPr>
              <w:rPr>
                <w:color w:val="000000"/>
                <w:szCs w:val="28"/>
              </w:rPr>
            </w:pPr>
          </w:p>
        </w:tc>
        <w:tc>
          <w:tcPr>
            <w:tcW w:w="2551" w:type="dxa"/>
            <w:shd w:val="clear" w:color="auto" w:fill="auto"/>
            <w:noWrap/>
          </w:tcPr>
          <w:p w:rsidR="00EE1149" w:rsidRPr="004F1129" w:rsidRDefault="00EE1149" w:rsidP="00EE1149">
            <w:pPr>
              <w:jc w:val="center"/>
              <w:rPr>
                <w:color w:val="000000"/>
                <w:szCs w:val="28"/>
              </w:rPr>
            </w:pPr>
          </w:p>
        </w:tc>
      </w:tr>
      <w:tr w:rsidR="00EE1149" w:rsidRPr="004F1129" w:rsidTr="00EE1149">
        <w:trPr>
          <w:trHeight w:val="72"/>
        </w:trPr>
        <w:tc>
          <w:tcPr>
            <w:tcW w:w="822" w:type="dxa"/>
            <w:vMerge w:val="restart"/>
          </w:tcPr>
          <w:p w:rsidR="00EE1149" w:rsidRPr="004F1129" w:rsidRDefault="00EE1149" w:rsidP="00EE1149">
            <w:pPr>
              <w:jc w:val="center"/>
              <w:rPr>
                <w:color w:val="000000"/>
                <w:szCs w:val="28"/>
              </w:rPr>
            </w:pPr>
            <w:r w:rsidRPr="004F1129">
              <w:rPr>
                <w:color w:val="000000"/>
                <w:szCs w:val="28"/>
                <w:lang w:val="en-US"/>
              </w:rPr>
              <w:t>n</w:t>
            </w:r>
            <w:r w:rsidRPr="004F1129">
              <w:rPr>
                <w:color w:val="000000"/>
                <w:szCs w:val="28"/>
              </w:rPr>
              <w:t>.</w:t>
            </w:r>
          </w:p>
        </w:tc>
        <w:tc>
          <w:tcPr>
            <w:tcW w:w="3289" w:type="dxa"/>
            <w:vMerge w:val="restart"/>
            <w:shd w:val="clear" w:color="auto" w:fill="auto"/>
            <w:noWrap/>
          </w:tcPr>
          <w:p w:rsidR="00EE1149" w:rsidRPr="004F1129" w:rsidRDefault="00EE1149" w:rsidP="00EE1149">
            <w:pPr>
              <w:rPr>
                <w:color w:val="000000"/>
                <w:szCs w:val="28"/>
              </w:rPr>
            </w:pPr>
            <w:r w:rsidRPr="004F1129">
              <w:rPr>
                <w:color w:val="000000"/>
                <w:szCs w:val="28"/>
              </w:rPr>
              <w:t>Услуга</w:t>
            </w:r>
            <w:r w:rsidRPr="004F1129">
              <w:rPr>
                <w:color w:val="000000"/>
                <w:szCs w:val="28"/>
                <w:lang w:val="en-US"/>
              </w:rPr>
              <w:t xml:space="preserve"> n</w:t>
            </w:r>
          </w:p>
        </w:tc>
        <w:tc>
          <w:tcPr>
            <w:tcW w:w="2977" w:type="dxa"/>
          </w:tcPr>
          <w:p w:rsidR="00EE1149" w:rsidRPr="004F1129" w:rsidRDefault="00F14179" w:rsidP="00EE1149">
            <w:pPr>
              <w:rPr>
                <w:color w:val="000000"/>
                <w:szCs w:val="28"/>
              </w:rPr>
            </w:pPr>
            <w:r w:rsidRPr="004F1129">
              <w:rPr>
                <w:color w:val="000000"/>
                <w:szCs w:val="28"/>
              </w:rPr>
              <w:t>п</w:t>
            </w:r>
            <w:r w:rsidR="00EE1149" w:rsidRPr="004F1129">
              <w:rPr>
                <w:color w:val="000000"/>
                <w:szCs w:val="28"/>
              </w:rPr>
              <w:t>оказатель 1</w:t>
            </w:r>
          </w:p>
        </w:tc>
        <w:tc>
          <w:tcPr>
            <w:tcW w:w="2551" w:type="dxa"/>
            <w:shd w:val="clear" w:color="auto" w:fill="auto"/>
            <w:noWrap/>
          </w:tcPr>
          <w:p w:rsidR="00EE1149" w:rsidRPr="004F1129" w:rsidRDefault="00EE1149" w:rsidP="00EE1149">
            <w:pPr>
              <w:jc w:val="center"/>
              <w:rPr>
                <w:color w:val="000000"/>
                <w:szCs w:val="28"/>
              </w:rPr>
            </w:pPr>
          </w:p>
        </w:tc>
      </w:tr>
      <w:tr w:rsidR="00EE1149" w:rsidRPr="004F1129" w:rsidTr="00EE1149">
        <w:trPr>
          <w:trHeight w:val="72"/>
        </w:trPr>
        <w:tc>
          <w:tcPr>
            <w:tcW w:w="822" w:type="dxa"/>
            <w:vMerge/>
          </w:tcPr>
          <w:p w:rsidR="00EE1149" w:rsidRPr="004F1129" w:rsidRDefault="00EE1149" w:rsidP="004117E5">
            <w:pPr>
              <w:jc w:val="center"/>
              <w:rPr>
                <w:color w:val="000000"/>
                <w:szCs w:val="28"/>
              </w:rPr>
            </w:pPr>
          </w:p>
        </w:tc>
        <w:tc>
          <w:tcPr>
            <w:tcW w:w="3289" w:type="dxa"/>
            <w:vMerge/>
            <w:shd w:val="clear" w:color="auto" w:fill="auto"/>
            <w:noWrap/>
          </w:tcPr>
          <w:p w:rsidR="00EE1149" w:rsidRPr="004F1129" w:rsidRDefault="00EE1149" w:rsidP="006F0C7C">
            <w:pPr>
              <w:jc w:val="center"/>
              <w:rPr>
                <w:color w:val="000000"/>
                <w:szCs w:val="28"/>
              </w:rPr>
            </w:pPr>
          </w:p>
        </w:tc>
        <w:tc>
          <w:tcPr>
            <w:tcW w:w="2977" w:type="dxa"/>
          </w:tcPr>
          <w:p w:rsidR="00EE1149" w:rsidRPr="004F1129" w:rsidRDefault="00F14179" w:rsidP="00F14179">
            <w:pPr>
              <w:rPr>
                <w:color w:val="000000"/>
                <w:szCs w:val="28"/>
              </w:rPr>
            </w:pPr>
            <w:r w:rsidRPr="004F1129">
              <w:rPr>
                <w:color w:val="000000"/>
                <w:szCs w:val="28"/>
              </w:rPr>
              <w:t>п</w:t>
            </w:r>
            <w:r w:rsidR="00EE1149" w:rsidRPr="004F1129">
              <w:rPr>
                <w:color w:val="000000"/>
                <w:szCs w:val="28"/>
              </w:rPr>
              <w:t>оказатель 2</w:t>
            </w:r>
          </w:p>
        </w:tc>
        <w:tc>
          <w:tcPr>
            <w:tcW w:w="2551" w:type="dxa"/>
            <w:shd w:val="clear" w:color="auto" w:fill="auto"/>
            <w:noWrap/>
          </w:tcPr>
          <w:p w:rsidR="00EE1149" w:rsidRPr="004F1129" w:rsidRDefault="00EE1149" w:rsidP="004117E5">
            <w:pPr>
              <w:jc w:val="center"/>
              <w:rPr>
                <w:color w:val="000000"/>
                <w:szCs w:val="28"/>
              </w:rPr>
            </w:pPr>
          </w:p>
        </w:tc>
      </w:tr>
      <w:tr w:rsidR="00EE1149" w:rsidRPr="004F1129" w:rsidTr="00EE1149">
        <w:trPr>
          <w:trHeight w:val="72"/>
        </w:trPr>
        <w:tc>
          <w:tcPr>
            <w:tcW w:w="822" w:type="dxa"/>
            <w:vMerge/>
          </w:tcPr>
          <w:p w:rsidR="00EE1149" w:rsidRPr="004F1129" w:rsidRDefault="00EE1149" w:rsidP="004117E5">
            <w:pPr>
              <w:jc w:val="center"/>
              <w:rPr>
                <w:color w:val="000000"/>
                <w:szCs w:val="28"/>
              </w:rPr>
            </w:pPr>
          </w:p>
        </w:tc>
        <w:tc>
          <w:tcPr>
            <w:tcW w:w="3289" w:type="dxa"/>
            <w:vMerge/>
            <w:shd w:val="clear" w:color="auto" w:fill="auto"/>
            <w:noWrap/>
          </w:tcPr>
          <w:p w:rsidR="00EE1149" w:rsidRPr="004F1129" w:rsidRDefault="00EE1149" w:rsidP="006F0C7C">
            <w:pPr>
              <w:jc w:val="center"/>
              <w:rPr>
                <w:color w:val="000000"/>
                <w:szCs w:val="28"/>
              </w:rPr>
            </w:pPr>
          </w:p>
        </w:tc>
        <w:tc>
          <w:tcPr>
            <w:tcW w:w="2977" w:type="dxa"/>
          </w:tcPr>
          <w:p w:rsidR="00EE1149" w:rsidRPr="004F1129" w:rsidRDefault="00EE1149" w:rsidP="006F0C7C">
            <w:pPr>
              <w:rPr>
                <w:color w:val="000000"/>
                <w:szCs w:val="28"/>
              </w:rPr>
            </w:pPr>
          </w:p>
        </w:tc>
        <w:tc>
          <w:tcPr>
            <w:tcW w:w="2551" w:type="dxa"/>
            <w:shd w:val="clear" w:color="auto" w:fill="auto"/>
            <w:noWrap/>
          </w:tcPr>
          <w:p w:rsidR="00EE1149" w:rsidRPr="004F1129" w:rsidRDefault="00EE1149" w:rsidP="004117E5">
            <w:pPr>
              <w:jc w:val="center"/>
              <w:rPr>
                <w:color w:val="000000"/>
                <w:szCs w:val="28"/>
              </w:rPr>
            </w:pPr>
          </w:p>
        </w:tc>
      </w:tr>
    </w:tbl>
    <w:p w:rsidR="00EE1149" w:rsidRPr="00AA1379" w:rsidRDefault="00EE1149" w:rsidP="00437C79">
      <w:pPr>
        <w:autoSpaceDE w:val="0"/>
        <w:autoSpaceDN w:val="0"/>
        <w:adjustRightInd w:val="0"/>
        <w:ind w:left="142" w:right="-568"/>
        <w:jc w:val="center"/>
        <w:rPr>
          <w:szCs w:val="28"/>
          <w:highlight w:val="yellow"/>
        </w:rPr>
        <w:sectPr w:rsidR="00EE1149" w:rsidRPr="00AA1379" w:rsidSect="00EE1149">
          <w:pgSz w:w="11906" w:h="16838" w:code="9"/>
          <w:pgMar w:top="284" w:right="567" w:bottom="964" w:left="567" w:header="720" w:footer="720" w:gutter="0"/>
          <w:cols w:space="708"/>
          <w:docGrid w:linePitch="381"/>
        </w:sectPr>
      </w:pPr>
    </w:p>
    <w:p w:rsidR="0080095E" w:rsidRPr="00AA1379" w:rsidRDefault="0080095E" w:rsidP="006012E2">
      <w:pPr>
        <w:autoSpaceDE w:val="0"/>
        <w:autoSpaceDN w:val="0"/>
        <w:adjustRightInd w:val="0"/>
        <w:ind w:left="9356" w:right="-314"/>
        <w:jc w:val="both"/>
        <w:rPr>
          <w:sz w:val="26"/>
          <w:szCs w:val="26"/>
          <w:highlight w:val="yellow"/>
        </w:rPr>
      </w:pPr>
    </w:p>
    <w:p w:rsidR="0080095E" w:rsidRPr="00AA1379" w:rsidRDefault="0080095E" w:rsidP="006012E2">
      <w:pPr>
        <w:autoSpaceDE w:val="0"/>
        <w:autoSpaceDN w:val="0"/>
        <w:adjustRightInd w:val="0"/>
        <w:ind w:left="9356" w:right="-314"/>
        <w:jc w:val="both"/>
        <w:rPr>
          <w:sz w:val="26"/>
          <w:szCs w:val="26"/>
          <w:highlight w:val="yellow"/>
        </w:rPr>
      </w:pPr>
    </w:p>
    <w:p w:rsidR="006012E2" w:rsidRPr="009761D3" w:rsidRDefault="0080095E" w:rsidP="006012E2">
      <w:pPr>
        <w:autoSpaceDE w:val="0"/>
        <w:autoSpaceDN w:val="0"/>
        <w:adjustRightInd w:val="0"/>
        <w:ind w:left="9356" w:right="-314"/>
        <w:jc w:val="both"/>
        <w:rPr>
          <w:rFonts w:ascii="Times New Roman CYR" w:hAnsi="Times New Roman CYR" w:cs="Times New Roman CYR"/>
          <w:bCs/>
          <w:sz w:val="26"/>
          <w:szCs w:val="26"/>
        </w:rPr>
      </w:pPr>
      <w:r w:rsidRPr="009761D3">
        <w:rPr>
          <w:sz w:val="26"/>
          <w:szCs w:val="26"/>
        </w:rPr>
        <w:t>Приложение 5</w:t>
      </w:r>
      <w:r w:rsidR="006012E2" w:rsidRPr="009761D3">
        <w:rPr>
          <w:sz w:val="26"/>
          <w:szCs w:val="26"/>
        </w:rPr>
        <w:t xml:space="preserve"> к </w:t>
      </w:r>
      <w:r w:rsidR="006012E2" w:rsidRPr="009761D3">
        <w:rPr>
          <w:rFonts w:ascii="Times New Roman CYR" w:hAnsi="Times New Roman CYR" w:cs="Times New Roman CYR"/>
          <w:bCs/>
          <w:sz w:val="26"/>
          <w:szCs w:val="26"/>
        </w:rPr>
        <w:t xml:space="preserve">порядку </w:t>
      </w:r>
      <w:r w:rsidR="006012E2" w:rsidRPr="009761D3">
        <w:rPr>
          <w:sz w:val="26"/>
          <w:szCs w:val="26"/>
          <w:lang w:eastAsia="x-none"/>
        </w:rPr>
        <w:t xml:space="preserve">определения нормативных затрат на оказание муниципальных услуг в социальной сфере                  по направлению деятельности «реализация дополнительных общеразвивающих программ»,                                 в отношении которых осуществляется отбор исполнителей </w:t>
      </w:r>
      <w:r w:rsidR="005F20E2" w:rsidRPr="009761D3">
        <w:rPr>
          <w:sz w:val="26"/>
          <w:szCs w:val="26"/>
          <w:lang w:eastAsia="x-none"/>
        </w:rPr>
        <w:t xml:space="preserve">муниципальных </w:t>
      </w:r>
      <w:r w:rsidR="006012E2" w:rsidRPr="009761D3">
        <w:rPr>
          <w:sz w:val="26"/>
          <w:szCs w:val="26"/>
          <w:lang w:eastAsia="x-none"/>
        </w:rPr>
        <w:t>услуг</w:t>
      </w:r>
      <w:r w:rsidR="006012E2" w:rsidRPr="009761D3">
        <w:rPr>
          <w:sz w:val="26"/>
          <w:szCs w:val="26"/>
        </w:rPr>
        <w:t xml:space="preserve"> </w:t>
      </w:r>
      <w:r w:rsidR="006012E2" w:rsidRPr="009761D3">
        <w:rPr>
          <w:sz w:val="26"/>
          <w:szCs w:val="26"/>
          <w:lang w:eastAsia="x-none"/>
        </w:rPr>
        <w:t>в целях исполнения муниципального социального заказа</w:t>
      </w:r>
    </w:p>
    <w:p w:rsidR="00AF339F" w:rsidRPr="009761D3" w:rsidRDefault="00AF339F" w:rsidP="00AF339F">
      <w:pPr>
        <w:autoSpaceDE w:val="0"/>
        <w:autoSpaceDN w:val="0"/>
        <w:adjustRightInd w:val="0"/>
        <w:jc w:val="center"/>
        <w:rPr>
          <w:sz w:val="26"/>
          <w:szCs w:val="26"/>
        </w:rPr>
      </w:pPr>
    </w:p>
    <w:p w:rsidR="00AF339F" w:rsidRPr="009761D3" w:rsidRDefault="00AF339F" w:rsidP="00AF339F">
      <w:pPr>
        <w:autoSpaceDE w:val="0"/>
        <w:autoSpaceDN w:val="0"/>
        <w:adjustRightInd w:val="0"/>
        <w:ind w:left="284"/>
        <w:jc w:val="center"/>
        <w:rPr>
          <w:sz w:val="26"/>
          <w:szCs w:val="26"/>
        </w:rPr>
      </w:pPr>
    </w:p>
    <w:p w:rsidR="00AF339F" w:rsidRPr="009761D3" w:rsidRDefault="00AF339F" w:rsidP="00AF339F">
      <w:pPr>
        <w:autoSpaceDE w:val="0"/>
        <w:autoSpaceDN w:val="0"/>
        <w:adjustRightInd w:val="0"/>
        <w:ind w:left="284"/>
        <w:jc w:val="center"/>
        <w:rPr>
          <w:sz w:val="26"/>
          <w:szCs w:val="26"/>
        </w:rPr>
      </w:pPr>
      <w:r w:rsidRPr="009761D3">
        <w:rPr>
          <w:sz w:val="26"/>
          <w:szCs w:val="26"/>
        </w:rPr>
        <w:t xml:space="preserve">Расчет нормативных затрат по группам затрат на оказание муниципальных услуг на ____ год </w:t>
      </w:r>
    </w:p>
    <w:p w:rsidR="00AF339F" w:rsidRPr="009761D3" w:rsidRDefault="00AF339F" w:rsidP="00AF339F">
      <w:pPr>
        <w:autoSpaceDE w:val="0"/>
        <w:autoSpaceDN w:val="0"/>
        <w:adjustRightInd w:val="0"/>
        <w:ind w:right="284"/>
        <w:jc w:val="right"/>
        <w:rPr>
          <w:sz w:val="26"/>
          <w:szCs w:val="26"/>
        </w:rPr>
      </w:pPr>
    </w:p>
    <w:tbl>
      <w:tblPr>
        <w:tblW w:w="15591" w:type="dxa"/>
        <w:tblInd w:w="354" w:type="dxa"/>
        <w:tblLayout w:type="fixed"/>
        <w:tblCellMar>
          <w:left w:w="70" w:type="dxa"/>
          <w:right w:w="70" w:type="dxa"/>
        </w:tblCellMar>
        <w:tblLook w:val="0000" w:firstRow="0" w:lastRow="0" w:firstColumn="0" w:lastColumn="0" w:noHBand="0" w:noVBand="0"/>
      </w:tblPr>
      <w:tblGrid>
        <w:gridCol w:w="4536"/>
        <w:gridCol w:w="3685"/>
        <w:gridCol w:w="1559"/>
        <w:gridCol w:w="1843"/>
        <w:gridCol w:w="1984"/>
        <w:gridCol w:w="1984"/>
      </w:tblGrid>
      <w:tr w:rsidR="00AF339F" w:rsidRPr="009761D3" w:rsidTr="004117E5">
        <w:trPr>
          <w:cantSplit/>
          <w:trHeight w:val="240"/>
        </w:trPr>
        <w:tc>
          <w:tcPr>
            <w:tcW w:w="4536" w:type="dxa"/>
            <w:tcBorders>
              <w:top w:val="single" w:sz="4" w:space="0" w:color="auto"/>
              <w:left w:val="single" w:sz="4" w:space="0" w:color="auto"/>
              <w:right w:val="single" w:sz="4" w:space="0" w:color="auto"/>
            </w:tcBorders>
          </w:tcPr>
          <w:p w:rsidR="00AF339F" w:rsidRPr="009761D3" w:rsidRDefault="00AF339F" w:rsidP="004117E5">
            <w:pPr>
              <w:widowControl w:val="0"/>
              <w:autoSpaceDE w:val="0"/>
              <w:autoSpaceDN w:val="0"/>
              <w:adjustRightInd w:val="0"/>
              <w:jc w:val="center"/>
              <w:rPr>
                <w:sz w:val="26"/>
                <w:szCs w:val="26"/>
              </w:rPr>
            </w:pPr>
            <w:r w:rsidRPr="009761D3">
              <w:rPr>
                <w:sz w:val="26"/>
                <w:szCs w:val="26"/>
              </w:rPr>
              <w:t>Наименование ресурса</w:t>
            </w:r>
          </w:p>
        </w:tc>
        <w:tc>
          <w:tcPr>
            <w:tcW w:w="3685" w:type="dxa"/>
            <w:tcBorders>
              <w:top w:val="single" w:sz="4" w:space="0" w:color="auto"/>
              <w:left w:val="single" w:sz="4" w:space="0" w:color="auto"/>
              <w:right w:val="single" w:sz="4" w:space="0" w:color="auto"/>
            </w:tcBorders>
          </w:tcPr>
          <w:p w:rsidR="00AF339F" w:rsidRPr="009761D3" w:rsidRDefault="00AF339F" w:rsidP="004117E5">
            <w:pPr>
              <w:widowControl w:val="0"/>
              <w:autoSpaceDE w:val="0"/>
              <w:autoSpaceDN w:val="0"/>
              <w:adjustRightInd w:val="0"/>
              <w:jc w:val="center"/>
              <w:rPr>
                <w:sz w:val="26"/>
                <w:szCs w:val="26"/>
              </w:rPr>
            </w:pPr>
            <w:r w:rsidRPr="009761D3">
              <w:rPr>
                <w:sz w:val="26"/>
                <w:szCs w:val="26"/>
              </w:rPr>
              <w:t>Наименование натуральной нормы</w:t>
            </w:r>
          </w:p>
        </w:tc>
        <w:tc>
          <w:tcPr>
            <w:tcW w:w="1559" w:type="dxa"/>
            <w:tcBorders>
              <w:top w:val="single" w:sz="4"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jc w:val="center"/>
              <w:rPr>
                <w:sz w:val="26"/>
                <w:szCs w:val="26"/>
              </w:rPr>
            </w:pPr>
            <w:r w:rsidRPr="009761D3">
              <w:rPr>
                <w:sz w:val="26"/>
                <w:szCs w:val="26"/>
              </w:rPr>
              <w:t>Значение натуральной нормы</w:t>
            </w:r>
          </w:p>
        </w:tc>
        <w:tc>
          <w:tcPr>
            <w:tcW w:w="1843"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jc w:val="center"/>
              <w:rPr>
                <w:sz w:val="26"/>
                <w:szCs w:val="26"/>
              </w:rPr>
            </w:pPr>
            <w:r w:rsidRPr="009761D3">
              <w:rPr>
                <w:sz w:val="26"/>
                <w:szCs w:val="26"/>
              </w:rPr>
              <w:t>Стоимость единицы ресурса, руб.</w:t>
            </w:r>
          </w:p>
        </w:tc>
        <w:tc>
          <w:tcPr>
            <w:tcW w:w="1984" w:type="dxa"/>
            <w:tcBorders>
              <w:top w:val="single" w:sz="4"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jc w:val="center"/>
              <w:rPr>
                <w:sz w:val="26"/>
                <w:szCs w:val="26"/>
              </w:rPr>
            </w:pPr>
            <w:r w:rsidRPr="009761D3">
              <w:rPr>
                <w:sz w:val="26"/>
                <w:szCs w:val="26"/>
              </w:rPr>
              <w:t xml:space="preserve">Количество месяцев использования ресурса </w:t>
            </w:r>
          </w:p>
        </w:tc>
        <w:tc>
          <w:tcPr>
            <w:tcW w:w="1984" w:type="dxa"/>
            <w:tcBorders>
              <w:top w:val="single" w:sz="4"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jc w:val="center"/>
              <w:rPr>
                <w:sz w:val="26"/>
                <w:szCs w:val="26"/>
              </w:rPr>
            </w:pPr>
            <w:r w:rsidRPr="009761D3">
              <w:rPr>
                <w:sz w:val="26"/>
                <w:szCs w:val="26"/>
              </w:rPr>
              <w:t>Норматив затрат в год, руб.</w:t>
            </w:r>
          </w:p>
        </w:tc>
      </w:tr>
      <w:tr w:rsidR="00AF339F" w:rsidRPr="009761D3" w:rsidTr="004117E5">
        <w:trPr>
          <w:cantSplit/>
          <w:trHeight w:val="278"/>
        </w:trPr>
        <w:tc>
          <w:tcPr>
            <w:tcW w:w="4536"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3685"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559"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843"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r>
      <w:tr w:rsidR="00AF339F" w:rsidRPr="009761D3" w:rsidTr="004117E5">
        <w:trPr>
          <w:cantSplit/>
          <w:trHeight w:val="282"/>
        </w:trPr>
        <w:tc>
          <w:tcPr>
            <w:tcW w:w="4536"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3685"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559"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843"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r>
      <w:tr w:rsidR="00AF339F" w:rsidRPr="009761D3" w:rsidTr="004117E5">
        <w:trPr>
          <w:cantSplit/>
          <w:trHeight w:val="258"/>
        </w:trPr>
        <w:tc>
          <w:tcPr>
            <w:tcW w:w="4536"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3685"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559"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843"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r>
      <w:tr w:rsidR="00AF339F" w:rsidRPr="009761D3" w:rsidTr="004117E5">
        <w:trPr>
          <w:cantSplit/>
          <w:trHeight w:val="240"/>
        </w:trPr>
        <w:tc>
          <w:tcPr>
            <w:tcW w:w="4536" w:type="dxa"/>
            <w:tcBorders>
              <w:top w:val="single" w:sz="6" w:space="0" w:color="auto"/>
              <w:left w:val="single" w:sz="4"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3685"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559"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843"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4" w:space="0" w:color="auto"/>
            </w:tcBorders>
          </w:tcPr>
          <w:p w:rsidR="00AF339F" w:rsidRPr="009761D3" w:rsidRDefault="00AF339F" w:rsidP="004117E5">
            <w:pPr>
              <w:autoSpaceDE w:val="0"/>
              <w:autoSpaceDN w:val="0"/>
              <w:adjustRightInd w:val="0"/>
              <w:rPr>
                <w:sz w:val="26"/>
                <w:szCs w:val="26"/>
              </w:rPr>
            </w:pPr>
          </w:p>
        </w:tc>
      </w:tr>
      <w:tr w:rsidR="00AF339F" w:rsidRPr="009761D3" w:rsidTr="004117E5">
        <w:trPr>
          <w:cantSplit/>
          <w:trHeight w:val="240"/>
        </w:trPr>
        <w:tc>
          <w:tcPr>
            <w:tcW w:w="4536" w:type="dxa"/>
            <w:tcBorders>
              <w:top w:val="single" w:sz="6" w:space="0" w:color="auto"/>
              <w:left w:val="single" w:sz="4"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3685"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559"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843"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4" w:space="0" w:color="auto"/>
            </w:tcBorders>
          </w:tcPr>
          <w:p w:rsidR="00AF339F" w:rsidRPr="009761D3" w:rsidRDefault="00AF339F" w:rsidP="004117E5">
            <w:pPr>
              <w:autoSpaceDE w:val="0"/>
              <w:autoSpaceDN w:val="0"/>
              <w:adjustRightInd w:val="0"/>
              <w:rPr>
                <w:sz w:val="26"/>
                <w:szCs w:val="26"/>
              </w:rPr>
            </w:pPr>
          </w:p>
        </w:tc>
      </w:tr>
      <w:tr w:rsidR="00AF339F" w:rsidRPr="009761D3" w:rsidTr="004117E5">
        <w:trPr>
          <w:cantSplit/>
          <w:trHeight w:val="240"/>
        </w:trPr>
        <w:tc>
          <w:tcPr>
            <w:tcW w:w="4536" w:type="dxa"/>
            <w:tcBorders>
              <w:top w:val="single" w:sz="6" w:space="0" w:color="auto"/>
              <w:left w:val="single" w:sz="4"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3685"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559"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843"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4" w:space="0" w:color="auto"/>
            </w:tcBorders>
          </w:tcPr>
          <w:p w:rsidR="00AF339F" w:rsidRPr="009761D3" w:rsidRDefault="00AF339F" w:rsidP="004117E5">
            <w:pPr>
              <w:autoSpaceDE w:val="0"/>
              <w:autoSpaceDN w:val="0"/>
              <w:adjustRightInd w:val="0"/>
              <w:rPr>
                <w:sz w:val="26"/>
                <w:szCs w:val="26"/>
              </w:rPr>
            </w:pPr>
          </w:p>
        </w:tc>
      </w:tr>
      <w:tr w:rsidR="00AF339F" w:rsidRPr="009761D3" w:rsidTr="004117E5">
        <w:trPr>
          <w:cantSplit/>
          <w:trHeight w:val="240"/>
        </w:trPr>
        <w:tc>
          <w:tcPr>
            <w:tcW w:w="4536" w:type="dxa"/>
            <w:tcBorders>
              <w:top w:val="single" w:sz="6" w:space="0" w:color="auto"/>
              <w:left w:val="single" w:sz="4"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3685" w:type="dxa"/>
            <w:tcBorders>
              <w:top w:val="single" w:sz="6" w:space="0" w:color="auto"/>
              <w:left w:val="single" w:sz="4"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559"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843"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6" w:space="0" w:color="auto"/>
            </w:tcBorders>
          </w:tcPr>
          <w:p w:rsidR="00AF339F" w:rsidRPr="009761D3" w:rsidRDefault="00AF339F" w:rsidP="004117E5">
            <w:pPr>
              <w:autoSpaceDE w:val="0"/>
              <w:autoSpaceDN w:val="0"/>
              <w:adjustRightInd w:val="0"/>
              <w:rPr>
                <w:sz w:val="26"/>
                <w:szCs w:val="26"/>
              </w:rPr>
            </w:pPr>
          </w:p>
        </w:tc>
        <w:tc>
          <w:tcPr>
            <w:tcW w:w="1984" w:type="dxa"/>
            <w:tcBorders>
              <w:top w:val="single" w:sz="6" w:space="0" w:color="auto"/>
              <w:left w:val="single" w:sz="6" w:space="0" w:color="auto"/>
              <w:bottom w:val="single" w:sz="6" w:space="0" w:color="auto"/>
              <w:right w:val="single" w:sz="4" w:space="0" w:color="auto"/>
            </w:tcBorders>
          </w:tcPr>
          <w:p w:rsidR="00AF339F" w:rsidRPr="009761D3" w:rsidRDefault="00AF339F" w:rsidP="004117E5">
            <w:pPr>
              <w:autoSpaceDE w:val="0"/>
              <w:autoSpaceDN w:val="0"/>
              <w:adjustRightInd w:val="0"/>
              <w:rPr>
                <w:sz w:val="26"/>
                <w:szCs w:val="26"/>
              </w:rPr>
            </w:pPr>
          </w:p>
        </w:tc>
      </w:tr>
    </w:tbl>
    <w:p w:rsidR="00CE3D70" w:rsidRPr="009761D3" w:rsidRDefault="00CE3D70" w:rsidP="00AF339F">
      <w:pPr>
        <w:spacing w:line="276" w:lineRule="auto"/>
        <w:ind w:left="284"/>
        <w:rPr>
          <w:sz w:val="24"/>
        </w:rPr>
      </w:pPr>
    </w:p>
    <w:p w:rsidR="00AF339F" w:rsidRPr="009761D3" w:rsidRDefault="00AF339F" w:rsidP="00CE3D70">
      <w:pPr>
        <w:spacing w:line="276" w:lineRule="auto"/>
        <w:ind w:firstLine="426"/>
        <w:rPr>
          <w:rFonts w:ascii="Calibri" w:hAnsi="Calibri"/>
          <w:sz w:val="24"/>
        </w:rPr>
      </w:pPr>
      <w:r w:rsidRPr="009761D3">
        <w:rPr>
          <w:sz w:val="24"/>
        </w:rPr>
        <w:t>Примечание: количество месяцев использования ресурса указывается при установлении стоимости единицы ресурса за месяц.</w:t>
      </w:r>
    </w:p>
    <w:p w:rsidR="006012E2" w:rsidRPr="009761D3" w:rsidRDefault="006012E2">
      <w:pPr>
        <w:rPr>
          <w:sz w:val="26"/>
          <w:szCs w:val="26"/>
        </w:rPr>
      </w:pPr>
    </w:p>
    <w:sectPr w:rsidR="006012E2" w:rsidRPr="009761D3" w:rsidSect="0047798B">
      <w:pgSz w:w="16838" w:h="11906" w:orient="landscape" w:code="9"/>
      <w:pgMar w:top="567" w:right="962" w:bottom="568" w:left="284" w:header="720" w:footer="72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179" w:rsidRDefault="00555179" w:rsidP="00C53D8D">
      <w:r>
        <w:separator/>
      </w:r>
    </w:p>
  </w:endnote>
  <w:endnote w:type="continuationSeparator" w:id="0">
    <w:p w:rsidR="00555179" w:rsidRDefault="00555179" w:rsidP="00C5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MS Mincho">
    <w:altName w:val="‚l‚r –ѕ’©"/>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179" w:rsidRDefault="00555179" w:rsidP="00C53D8D">
      <w:r>
        <w:separator/>
      </w:r>
    </w:p>
  </w:footnote>
  <w:footnote w:type="continuationSeparator" w:id="0">
    <w:p w:rsidR="00555179" w:rsidRDefault="00555179" w:rsidP="00C53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81424D0"/>
    <w:lvl w:ilvl="0">
      <w:start w:val="1"/>
      <w:numFmt w:val="decimal"/>
      <w:lvlText w:val="1.%1."/>
      <w:lvlJc w:val="left"/>
      <w:pPr>
        <w:ind w:left="0" w:firstLine="0"/>
      </w:pPr>
      <w:rPr>
        <w:b w:val="0"/>
        <w:bCs w:val="0"/>
        <w:i w:val="0"/>
        <w:iCs w:val="0"/>
        <w:smallCaps w:val="0"/>
        <w:strike w:val="0"/>
        <w:dstrike w:val="0"/>
        <w:color w:val="000000"/>
        <w:spacing w:val="0"/>
        <w:w w:val="100"/>
        <w:position w:val="0"/>
        <w:sz w:val="28"/>
        <w:szCs w:val="28"/>
        <w:u w:val="none"/>
        <w:effect w:val="none"/>
      </w:rPr>
    </w:lvl>
    <w:lvl w:ilvl="1">
      <w:start w:val="1"/>
      <w:numFmt w:val="decimal"/>
      <w:lvlText w:val="1.%1."/>
      <w:lvlJc w:val="left"/>
      <w:pPr>
        <w:ind w:left="0" w:firstLine="0"/>
      </w:pPr>
      <w:rPr>
        <w:b w:val="0"/>
        <w:bCs w:val="0"/>
        <w:i w:val="0"/>
        <w:iCs w:val="0"/>
        <w:smallCaps w:val="0"/>
        <w:strike w:val="0"/>
        <w:dstrike w:val="0"/>
        <w:color w:val="000000"/>
        <w:spacing w:val="0"/>
        <w:w w:val="100"/>
        <w:position w:val="0"/>
        <w:sz w:val="26"/>
        <w:szCs w:val="26"/>
        <w:u w:val="none"/>
        <w:effect w:val="none"/>
      </w:rPr>
    </w:lvl>
    <w:lvl w:ilvl="2">
      <w:start w:val="1"/>
      <w:numFmt w:val="decimal"/>
      <w:lvlText w:val="1.%1."/>
      <w:lvlJc w:val="left"/>
      <w:pPr>
        <w:ind w:left="0" w:firstLine="0"/>
      </w:pPr>
      <w:rPr>
        <w:b w:val="0"/>
        <w:bCs w:val="0"/>
        <w:i w:val="0"/>
        <w:iCs w:val="0"/>
        <w:smallCaps w:val="0"/>
        <w:strike w:val="0"/>
        <w:dstrike w:val="0"/>
        <w:color w:val="000000"/>
        <w:spacing w:val="0"/>
        <w:w w:val="100"/>
        <w:position w:val="0"/>
        <w:sz w:val="26"/>
        <w:szCs w:val="26"/>
        <w:u w:val="none"/>
        <w:effect w:val="none"/>
      </w:rPr>
    </w:lvl>
    <w:lvl w:ilvl="3">
      <w:start w:val="1"/>
      <w:numFmt w:val="decimal"/>
      <w:lvlText w:val="1.%1."/>
      <w:lvlJc w:val="left"/>
      <w:pPr>
        <w:ind w:left="0" w:firstLine="0"/>
      </w:pPr>
      <w:rPr>
        <w:b w:val="0"/>
        <w:bCs w:val="0"/>
        <w:i w:val="0"/>
        <w:iCs w:val="0"/>
        <w:smallCaps w:val="0"/>
        <w:strike w:val="0"/>
        <w:dstrike w:val="0"/>
        <w:color w:val="000000"/>
        <w:spacing w:val="0"/>
        <w:w w:val="100"/>
        <w:position w:val="0"/>
        <w:sz w:val="26"/>
        <w:szCs w:val="26"/>
        <w:u w:val="none"/>
        <w:effect w:val="none"/>
      </w:rPr>
    </w:lvl>
    <w:lvl w:ilvl="4">
      <w:start w:val="1"/>
      <w:numFmt w:val="decimal"/>
      <w:lvlText w:val="1.%1."/>
      <w:lvlJc w:val="left"/>
      <w:pPr>
        <w:ind w:left="0" w:firstLine="0"/>
      </w:pPr>
      <w:rPr>
        <w:b w:val="0"/>
        <w:bCs w:val="0"/>
        <w:i w:val="0"/>
        <w:iCs w:val="0"/>
        <w:smallCaps w:val="0"/>
        <w:strike w:val="0"/>
        <w:dstrike w:val="0"/>
        <w:color w:val="000000"/>
        <w:spacing w:val="0"/>
        <w:w w:val="100"/>
        <w:position w:val="0"/>
        <w:sz w:val="26"/>
        <w:szCs w:val="26"/>
        <w:u w:val="none"/>
        <w:effect w:val="none"/>
      </w:rPr>
    </w:lvl>
    <w:lvl w:ilvl="5">
      <w:start w:val="1"/>
      <w:numFmt w:val="decimal"/>
      <w:lvlText w:val="1.%1."/>
      <w:lvlJc w:val="left"/>
      <w:pPr>
        <w:ind w:left="0" w:firstLine="0"/>
      </w:pPr>
      <w:rPr>
        <w:b w:val="0"/>
        <w:bCs w:val="0"/>
        <w:i w:val="0"/>
        <w:iCs w:val="0"/>
        <w:smallCaps w:val="0"/>
        <w:strike w:val="0"/>
        <w:dstrike w:val="0"/>
        <w:color w:val="000000"/>
        <w:spacing w:val="0"/>
        <w:w w:val="100"/>
        <w:position w:val="0"/>
        <w:sz w:val="26"/>
        <w:szCs w:val="26"/>
        <w:u w:val="none"/>
        <w:effect w:val="none"/>
      </w:rPr>
    </w:lvl>
    <w:lvl w:ilvl="6">
      <w:start w:val="1"/>
      <w:numFmt w:val="decimal"/>
      <w:lvlText w:val="1.%1."/>
      <w:lvlJc w:val="left"/>
      <w:pPr>
        <w:ind w:left="0" w:firstLine="0"/>
      </w:pPr>
      <w:rPr>
        <w:b w:val="0"/>
        <w:bCs w:val="0"/>
        <w:i w:val="0"/>
        <w:iCs w:val="0"/>
        <w:smallCaps w:val="0"/>
        <w:strike w:val="0"/>
        <w:dstrike w:val="0"/>
        <w:color w:val="000000"/>
        <w:spacing w:val="0"/>
        <w:w w:val="100"/>
        <w:position w:val="0"/>
        <w:sz w:val="26"/>
        <w:szCs w:val="26"/>
        <w:u w:val="none"/>
        <w:effect w:val="none"/>
      </w:rPr>
    </w:lvl>
    <w:lvl w:ilvl="7">
      <w:start w:val="1"/>
      <w:numFmt w:val="decimal"/>
      <w:lvlText w:val="1.%1."/>
      <w:lvlJc w:val="left"/>
      <w:pPr>
        <w:ind w:left="0" w:firstLine="0"/>
      </w:pPr>
      <w:rPr>
        <w:b w:val="0"/>
        <w:bCs w:val="0"/>
        <w:i w:val="0"/>
        <w:iCs w:val="0"/>
        <w:smallCaps w:val="0"/>
        <w:strike w:val="0"/>
        <w:dstrike w:val="0"/>
        <w:color w:val="000000"/>
        <w:spacing w:val="0"/>
        <w:w w:val="100"/>
        <w:position w:val="0"/>
        <w:sz w:val="26"/>
        <w:szCs w:val="26"/>
        <w:u w:val="none"/>
        <w:effect w:val="none"/>
      </w:rPr>
    </w:lvl>
    <w:lvl w:ilvl="8">
      <w:start w:val="1"/>
      <w:numFmt w:val="decimal"/>
      <w:lvlText w:val="1.%1."/>
      <w:lvlJc w:val="left"/>
      <w:pPr>
        <w:ind w:left="0" w:firstLine="0"/>
      </w:pPr>
      <w:rPr>
        <w:b w:val="0"/>
        <w:bCs w:val="0"/>
        <w:i w:val="0"/>
        <w:iCs w:val="0"/>
        <w:smallCaps w:val="0"/>
        <w:strike w:val="0"/>
        <w:dstrike w:val="0"/>
        <w:color w:val="000000"/>
        <w:spacing w:val="0"/>
        <w:w w:val="100"/>
        <w:position w:val="0"/>
        <w:sz w:val="26"/>
        <w:szCs w:val="26"/>
        <w:u w:val="none"/>
        <w:effect w:val="none"/>
      </w:rPr>
    </w:lvl>
  </w:abstractNum>
  <w:abstractNum w:abstractNumId="1" w15:restartNumberingAfterBreak="0">
    <w:nsid w:val="00000003"/>
    <w:multiLevelType w:val="multilevel"/>
    <w:tmpl w:val="F28A3A04"/>
    <w:lvl w:ilvl="0">
      <w:start w:val="1"/>
      <w:numFmt w:val="decimal"/>
      <w:lvlText w:val="1.1.%1."/>
      <w:lvlJc w:val="left"/>
      <w:pPr>
        <w:ind w:left="0" w:firstLine="0"/>
      </w:pPr>
      <w:rPr>
        <w:b w:val="0"/>
        <w:bCs w:val="0"/>
        <w:i w:val="0"/>
        <w:iCs w:val="0"/>
        <w:smallCaps w:val="0"/>
        <w:strike w:val="0"/>
        <w:dstrike w:val="0"/>
        <w:color w:val="000000"/>
        <w:spacing w:val="0"/>
        <w:w w:val="100"/>
        <w:position w:val="0"/>
        <w:sz w:val="28"/>
        <w:szCs w:val="28"/>
        <w:u w:val="none"/>
        <w:effect w:val="none"/>
      </w:rPr>
    </w:lvl>
    <w:lvl w:ilvl="1">
      <w:start w:val="1"/>
      <w:numFmt w:val="decimal"/>
      <w:lvlText w:val="1.1.%1."/>
      <w:lvlJc w:val="left"/>
      <w:pPr>
        <w:ind w:left="0" w:firstLine="0"/>
      </w:pPr>
      <w:rPr>
        <w:b w:val="0"/>
        <w:bCs w:val="0"/>
        <w:i w:val="0"/>
        <w:iCs w:val="0"/>
        <w:smallCaps w:val="0"/>
        <w:strike w:val="0"/>
        <w:dstrike w:val="0"/>
        <w:color w:val="000000"/>
        <w:spacing w:val="0"/>
        <w:w w:val="100"/>
        <w:position w:val="0"/>
        <w:sz w:val="26"/>
        <w:szCs w:val="26"/>
        <w:u w:val="none"/>
        <w:effect w:val="none"/>
      </w:rPr>
    </w:lvl>
    <w:lvl w:ilvl="2">
      <w:start w:val="1"/>
      <w:numFmt w:val="decimal"/>
      <w:lvlText w:val="1.1.%1."/>
      <w:lvlJc w:val="left"/>
      <w:pPr>
        <w:ind w:left="0" w:firstLine="0"/>
      </w:pPr>
      <w:rPr>
        <w:b w:val="0"/>
        <w:bCs w:val="0"/>
        <w:i w:val="0"/>
        <w:iCs w:val="0"/>
        <w:smallCaps w:val="0"/>
        <w:strike w:val="0"/>
        <w:dstrike w:val="0"/>
        <w:color w:val="000000"/>
        <w:spacing w:val="0"/>
        <w:w w:val="100"/>
        <w:position w:val="0"/>
        <w:sz w:val="26"/>
        <w:szCs w:val="26"/>
        <w:u w:val="none"/>
        <w:effect w:val="none"/>
      </w:rPr>
    </w:lvl>
    <w:lvl w:ilvl="3">
      <w:start w:val="1"/>
      <w:numFmt w:val="decimal"/>
      <w:lvlText w:val="1.1.%1."/>
      <w:lvlJc w:val="left"/>
      <w:pPr>
        <w:ind w:left="0" w:firstLine="0"/>
      </w:pPr>
      <w:rPr>
        <w:b w:val="0"/>
        <w:bCs w:val="0"/>
        <w:i w:val="0"/>
        <w:iCs w:val="0"/>
        <w:smallCaps w:val="0"/>
        <w:strike w:val="0"/>
        <w:dstrike w:val="0"/>
        <w:color w:val="000000"/>
        <w:spacing w:val="0"/>
        <w:w w:val="100"/>
        <w:position w:val="0"/>
        <w:sz w:val="26"/>
        <w:szCs w:val="26"/>
        <w:u w:val="none"/>
        <w:effect w:val="none"/>
      </w:rPr>
    </w:lvl>
    <w:lvl w:ilvl="4">
      <w:start w:val="1"/>
      <w:numFmt w:val="decimal"/>
      <w:lvlText w:val="1.1.%1."/>
      <w:lvlJc w:val="left"/>
      <w:pPr>
        <w:ind w:left="0" w:firstLine="0"/>
      </w:pPr>
      <w:rPr>
        <w:b w:val="0"/>
        <w:bCs w:val="0"/>
        <w:i w:val="0"/>
        <w:iCs w:val="0"/>
        <w:smallCaps w:val="0"/>
        <w:strike w:val="0"/>
        <w:dstrike w:val="0"/>
        <w:color w:val="000000"/>
        <w:spacing w:val="0"/>
        <w:w w:val="100"/>
        <w:position w:val="0"/>
        <w:sz w:val="26"/>
        <w:szCs w:val="26"/>
        <w:u w:val="none"/>
        <w:effect w:val="none"/>
      </w:rPr>
    </w:lvl>
    <w:lvl w:ilvl="5">
      <w:start w:val="1"/>
      <w:numFmt w:val="decimal"/>
      <w:lvlText w:val="1.1.%1."/>
      <w:lvlJc w:val="left"/>
      <w:pPr>
        <w:ind w:left="0" w:firstLine="0"/>
      </w:pPr>
      <w:rPr>
        <w:b w:val="0"/>
        <w:bCs w:val="0"/>
        <w:i w:val="0"/>
        <w:iCs w:val="0"/>
        <w:smallCaps w:val="0"/>
        <w:strike w:val="0"/>
        <w:dstrike w:val="0"/>
        <w:color w:val="000000"/>
        <w:spacing w:val="0"/>
        <w:w w:val="100"/>
        <w:position w:val="0"/>
        <w:sz w:val="26"/>
        <w:szCs w:val="26"/>
        <w:u w:val="none"/>
        <w:effect w:val="none"/>
      </w:rPr>
    </w:lvl>
    <w:lvl w:ilvl="6">
      <w:start w:val="1"/>
      <w:numFmt w:val="decimal"/>
      <w:lvlText w:val="1.1.%1."/>
      <w:lvlJc w:val="left"/>
      <w:pPr>
        <w:ind w:left="0" w:firstLine="0"/>
      </w:pPr>
      <w:rPr>
        <w:b w:val="0"/>
        <w:bCs w:val="0"/>
        <w:i w:val="0"/>
        <w:iCs w:val="0"/>
        <w:smallCaps w:val="0"/>
        <w:strike w:val="0"/>
        <w:dstrike w:val="0"/>
        <w:color w:val="000000"/>
        <w:spacing w:val="0"/>
        <w:w w:val="100"/>
        <w:position w:val="0"/>
        <w:sz w:val="26"/>
        <w:szCs w:val="26"/>
        <w:u w:val="none"/>
        <w:effect w:val="none"/>
      </w:rPr>
    </w:lvl>
    <w:lvl w:ilvl="7">
      <w:start w:val="1"/>
      <w:numFmt w:val="decimal"/>
      <w:lvlText w:val="1.1.%1."/>
      <w:lvlJc w:val="left"/>
      <w:pPr>
        <w:ind w:left="0" w:firstLine="0"/>
      </w:pPr>
      <w:rPr>
        <w:b w:val="0"/>
        <w:bCs w:val="0"/>
        <w:i w:val="0"/>
        <w:iCs w:val="0"/>
        <w:smallCaps w:val="0"/>
        <w:strike w:val="0"/>
        <w:dstrike w:val="0"/>
        <w:color w:val="000000"/>
        <w:spacing w:val="0"/>
        <w:w w:val="100"/>
        <w:position w:val="0"/>
        <w:sz w:val="26"/>
        <w:szCs w:val="26"/>
        <w:u w:val="none"/>
        <w:effect w:val="none"/>
      </w:rPr>
    </w:lvl>
    <w:lvl w:ilvl="8">
      <w:start w:val="1"/>
      <w:numFmt w:val="decimal"/>
      <w:lvlText w:val="1.1.%1."/>
      <w:lvlJc w:val="left"/>
      <w:pPr>
        <w:ind w:left="0" w:firstLine="0"/>
      </w:pPr>
      <w:rPr>
        <w:b w:val="0"/>
        <w:bCs w:val="0"/>
        <w:i w:val="0"/>
        <w:iCs w:val="0"/>
        <w:smallCaps w:val="0"/>
        <w:strike w:val="0"/>
        <w:dstrike w:val="0"/>
        <w:color w:val="000000"/>
        <w:spacing w:val="0"/>
        <w:w w:val="100"/>
        <w:position w:val="0"/>
        <w:sz w:val="26"/>
        <w:szCs w:val="26"/>
        <w:u w:val="none"/>
        <w:effect w:val="none"/>
      </w:rPr>
    </w:lvl>
  </w:abstractNum>
  <w:abstractNum w:abstractNumId="2" w15:restartNumberingAfterBreak="0">
    <w:nsid w:val="0000000B"/>
    <w:multiLevelType w:val="multilevel"/>
    <w:tmpl w:val="BB28903E"/>
    <w:lvl w:ilvl="0">
      <w:start w:val="1"/>
      <w:numFmt w:val="decimal"/>
      <w:lvlText w:val="2.%1."/>
      <w:lvlJc w:val="left"/>
      <w:pPr>
        <w:ind w:left="426" w:firstLine="0"/>
      </w:pPr>
      <w:rPr>
        <w:b w:val="0"/>
        <w:bCs w:val="0"/>
        <w:i w:val="0"/>
        <w:iCs w:val="0"/>
        <w:smallCaps w:val="0"/>
        <w:strike w:val="0"/>
        <w:dstrike w:val="0"/>
        <w:color w:val="000000"/>
        <w:spacing w:val="0"/>
        <w:w w:val="100"/>
        <w:position w:val="0"/>
        <w:sz w:val="28"/>
        <w:szCs w:val="28"/>
        <w:u w:val="none"/>
        <w:effect w:val="none"/>
      </w:rPr>
    </w:lvl>
    <w:lvl w:ilvl="1">
      <w:start w:val="1"/>
      <w:numFmt w:val="decimal"/>
      <w:lvlText w:val="2.%1."/>
      <w:lvlJc w:val="left"/>
      <w:pPr>
        <w:ind w:left="0" w:firstLine="0"/>
      </w:pPr>
      <w:rPr>
        <w:b w:val="0"/>
        <w:bCs w:val="0"/>
        <w:i w:val="0"/>
        <w:iCs w:val="0"/>
        <w:smallCaps w:val="0"/>
        <w:strike w:val="0"/>
        <w:dstrike w:val="0"/>
        <w:color w:val="000000"/>
        <w:spacing w:val="0"/>
        <w:w w:val="100"/>
        <w:position w:val="0"/>
        <w:sz w:val="26"/>
        <w:szCs w:val="26"/>
        <w:u w:val="none"/>
        <w:effect w:val="none"/>
      </w:rPr>
    </w:lvl>
    <w:lvl w:ilvl="2">
      <w:start w:val="1"/>
      <w:numFmt w:val="decimal"/>
      <w:lvlText w:val="2.%1."/>
      <w:lvlJc w:val="left"/>
      <w:pPr>
        <w:ind w:left="0" w:firstLine="0"/>
      </w:pPr>
      <w:rPr>
        <w:b w:val="0"/>
        <w:bCs w:val="0"/>
        <w:i w:val="0"/>
        <w:iCs w:val="0"/>
        <w:smallCaps w:val="0"/>
        <w:strike w:val="0"/>
        <w:dstrike w:val="0"/>
        <w:color w:val="000000"/>
        <w:spacing w:val="0"/>
        <w:w w:val="100"/>
        <w:position w:val="0"/>
        <w:sz w:val="26"/>
        <w:szCs w:val="26"/>
        <w:u w:val="none"/>
        <w:effect w:val="none"/>
      </w:rPr>
    </w:lvl>
    <w:lvl w:ilvl="3">
      <w:start w:val="1"/>
      <w:numFmt w:val="decimal"/>
      <w:lvlText w:val="2.%1."/>
      <w:lvlJc w:val="left"/>
      <w:pPr>
        <w:ind w:left="0" w:firstLine="0"/>
      </w:pPr>
      <w:rPr>
        <w:b w:val="0"/>
        <w:bCs w:val="0"/>
        <w:i w:val="0"/>
        <w:iCs w:val="0"/>
        <w:smallCaps w:val="0"/>
        <w:strike w:val="0"/>
        <w:dstrike w:val="0"/>
        <w:color w:val="000000"/>
        <w:spacing w:val="0"/>
        <w:w w:val="100"/>
        <w:position w:val="0"/>
        <w:sz w:val="26"/>
        <w:szCs w:val="26"/>
        <w:u w:val="none"/>
        <w:effect w:val="none"/>
      </w:rPr>
    </w:lvl>
    <w:lvl w:ilvl="4">
      <w:start w:val="1"/>
      <w:numFmt w:val="decimal"/>
      <w:lvlText w:val="2.%1."/>
      <w:lvlJc w:val="left"/>
      <w:pPr>
        <w:ind w:left="0" w:firstLine="0"/>
      </w:pPr>
      <w:rPr>
        <w:b w:val="0"/>
        <w:bCs w:val="0"/>
        <w:i w:val="0"/>
        <w:iCs w:val="0"/>
        <w:smallCaps w:val="0"/>
        <w:strike w:val="0"/>
        <w:dstrike w:val="0"/>
        <w:color w:val="000000"/>
        <w:spacing w:val="0"/>
        <w:w w:val="100"/>
        <w:position w:val="0"/>
        <w:sz w:val="26"/>
        <w:szCs w:val="26"/>
        <w:u w:val="none"/>
        <w:effect w:val="none"/>
      </w:rPr>
    </w:lvl>
    <w:lvl w:ilvl="5">
      <w:start w:val="1"/>
      <w:numFmt w:val="decimal"/>
      <w:lvlText w:val="2.%1."/>
      <w:lvlJc w:val="left"/>
      <w:pPr>
        <w:ind w:left="0" w:firstLine="0"/>
      </w:pPr>
      <w:rPr>
        <w:b w:val="0"/>
        <w:bCs w:val="0"/>
        <w:i w:val="0"/>
        <w:iCs w:val="0"/>
        <w:smallCaps w:val="0"/>
        <w:strike w:val="0"/>
        <w:dstrike w:val="0"/>
        <w:color w:val="000000"/>
        <w:spacing w:val="0"/>
        <w:w w:val="100"/>
        <w:position w:val="0"/>
        <w:sz w:val="26"/>
        <w:szCs w:val="26"/>
        <w:u w:val="none"/>
        <w:effect w:val="none"/>
      </w:rPr>
    </w:lvl>
    <w:lvl w:ilvl="6">
      <w:start w:val="1"/>
      <w:numFmt w:val="decimal"/>
      <w:lvlText w:val="2.%1."/>
      <w:lvlJc w:val="left"/>
      <w:pPr>
        <w:ind w:left="0" w:firstLine="0"/>
      </w:pPr>
      <w:rPr>
        <w:b w:val="0"/>
        <w:bCs w:val="0"/>
        <w:i w:val="0"/>
        <w:iCs w:val="0"/>
        <w:smallCaps w:val="0"/>
        <w:strike w:val="0"/>
        <w:dstrike w:val="0"/>
        <w:color w:val="000000"/>
        <w:spacing w:val="0"/>
        <w:w w:val="100"/>
        <w:position w:val="0"/>
        <w:sz w:val="26"/>
        <w:szCs w:val="26"/>
        <w:u w:val="none"/>
        <w:effect w:val="none"/>
      </w:rPr>
    </w:lvl>
    <w:lvl w:ilvl="7">
      <w:start w:val="1"/>
      <w:numFmt w:val="decimal"/>
      <w:lvlText w:val="2.%1."/>
      <w:lvlJc w:val="left"/>
      <w:pPr>
        <w:ind w:left="0" w:firstLine="0"/>
      </w:pPr>
      <w:rPr>
        <w:b w:val="0"/>
        <w:bCs w:val="0"/>
        <w:i w:val="0"/>
        <w:iCs w:val="0"/>
        <w:smallCaps w:val="0"/>
        <w:strike w:val="0"/>
        <w:dstrike w:val="0"/>
        <w:color w:val="000000"/>
        <w:spacing w:val="0"/>
        <w:w w:val="100"/>
        <w:position w:val="0"/>
        <w:sz w:val="26"/>
        <w:szCs w:val="26"/>
        <w:u w:val="none"/>
        <w:effect w:val="none"/>
      </w:rPr>
    </w:lvl>
    <w:lvl w:ilvl="8">
      <w:start w:val="1"/>
      <w:numFmt w:val="decimal"/>
      <w:lvlText w:val="2.%1."/>
      <w:lvlJc w:val="left"/>
      <w:pPr>
        <w:ind w:left="0" w:firstLine="0"/>
      </w:pPr>
      <w:rPr>
        <w:b w:val="0"/>
        <w:bCs w:val="0"/>
        <w:i w:val="0"/>
        <w:iCs w:val="0"/>
        <w:smallCaps w:val="0"/>
        <w:strike w:val="0"/>
        <w:dstrike w:val="0"/>
        <w:color w:val="000000"/>
        <w:spacing w:val="0"/>
        <w:w w:val="100"/>
        <w:position w:val="0"/>
        <w:sz w:val="26"/>
        <w:szCs w:val="26"/>
        <w:u w:val="none"/>
        <w:effect w:val="none"/>
      </w:rPr>
    </w:lvl>
  </w:abstractNum>
  <w:abstractNum w:abstractNumId="3" w15:restartNumberingAfterBreak="0">
    <w:nsid w:val="0000000D"/>
    <w:multiLevelType w:val="multilevel"/>
    <w:tmpl w:val="9E7465AE"/>
    <w:lvl w:ilvl="0">
      <w:start w:val="1"/>
      <w:numFmt w:val="decimal"/>
      <w:lvlText w:val="2.2.%1."/>
      <w:lvlJc w:val="left"/>
      <w:pPr>
        <w:ind w:left="0" w:firstLine="0"/>
      </w:pPr>
      <w:rPr>
        <w:rFonts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2">
      <w:start w:val="1"/>
      <w:numFmt w:val="decimal"/>
      <w:lvlText w:val="2.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3">
      <w:start w:val="1"/>
      <w:numFmt w:val="decimal"/>
      <w:lvlText w:val="2.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4">
      <w:start w:val="1"/>
      <w:numFmt w:val="decimal"/>
      <w:lvlText w:val="2.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5">
      <w:start w:val="1"/>
      <w:numFmt w:val="decimal"/>
      <w:lvlText w:val="2.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6">
      <w:start w:val="1"/>
      <w:numFmt w:val="decimal"/>
      <w:lvlText w:val="2.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7">
      <w:start w:val="1"/>
      <w:numFmt w:val="decimal"/>
      <w:lvlText w:val="2.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8">
      <w:start w:val="1"/>
      <w:numFmt w:val="decimal"/>
      <w:lvlText w:val="2.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abstractNum>
  <w:abstractNum w:abstractNumId="4" w15:restartNumberingAfterBreak="0">
    <w:nsid w:val="00000013"/>
    <w:multiLevelType w:val="multilevel"/>
    <w:tmpl w:val="CCE86442"/>
    <w:lvl w:ilvl="0">
      <w:start w:val="1"/>
      <w:numFmt w:val="none"/>
      <w:lvlText w:val="2.4.1."/>
      <w:lvlJc w:val="left"/>
      <w:pPr>
        <w:ind w:left="0" w:firstLine="0"/>
      </w:pPr>
      <w:rPr>
        <w:rFonts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4.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2">
      <w:start w:val="1"/>
      <w:numFmt w:val="decimal"/>
      <w:lvlText w:val="2.4.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3">
      <w:start w:val="1"/>
      <w:numFmt w:val="decimal"/>
      <w:lvlText w:val="2.4.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4">
      <w:start w:val="1"/>
      <w:numFmt w:val="decimal"/>
      <w:lvlText w:val="2.4.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5">
      <w:start w:val="1"/>
      <w:numFmt w:val="decimal"/>
      <w:lvlText w:val="2.4.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6">
      <w:start w:val="1"/>
      <w:numFmt w:val="decimal"/>
      <w:lvlText w:val="2.4.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7">
      <w:start w:val="1"/>
      <w:numFmt w:val="decimal"/>
      <w:lvlText w:val="2.4.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8">
      <w:start w:val="1"/>
      <w:numFmt w:val="decimal"/>
      <w:lvlText w:val="2.4.1.%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abstractNum>
  <w:abstractNum w:abstractNumId="5" w15:restartNumberingAfterBreak="0">
    <w:nsid w:val="00000015"/>
    <w:multiLevelType w:val="multilevel"/>
    <w:tmpl w:val="A614C0F0"/>
    <w:lvl w:ilvl="0">
      <w:start w:val="1"/>
      <w:numFmt w:val="decimal"/>
      <w:lvlText w:val="2.6.1.%1."/>
      <w:lvlJc w:val="left"/>
      <w:pPr>
        <w:ind w:left="0" w:firstLine="0"/>
      </w:pPr>
      <w:rPr>
        <w:rFonts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4.2.%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2">
      <w:start w:val="1"/>
      <w:numFmt w:val="decimal"/>
      <w:lvlText w:val="2.4.2.%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3">
      <w:start w:val="1"/>
      <w:numFmt w:val="decimal"/>
      <w:lvlText w:val="2.4.2.%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4">
      <w:start w:val="1"/>
      <w:numFmt w:val="decimal"/>
      <w:lvlText w:val="2.4.2.%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5">
      <w:start w:val="1"/>
      <w:numFmt w:val="decimal"/>
      <w:lvlText w:val="2.4.2.%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6">
      <w:start w:val="1"/>
      <w:numFmt w:val="decimal"/>
      <w:lvlText w:val="2.4.2.%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7">
      <w:start w:val="1"/>
      <w:numFmt w:val="decimal"/>
      <w:lvlText w:val="2.4.2.%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8">
      <w:start w:val="1"/>
      <w:numFmt w:val="decimal"/>
      <w:lvlText w:val="2.4.2.%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abstractNum>
  <w:abstractNum w:abstractNumId="6" w15:restartNumberingAfterBreak="0">
    <w:nsid w:val="00000019"/>
    <w:multiLevelType w:val="multilevel"/>
    <w:tmpl w:val="917CD736"/>
    <w:lvl w:ilvl="0">
      <w:start w:val="1"/>
      <w:numFmt w:val="decimal"/>
      <w:lvlText w:val="2.6.4.%1."/>
      <w:lvlJc w:val="left"/>
      <w:pPr>
        <w:ind w:left="0" w:firstLine="0"/>
      </w:pPr>
      <w:rPr>
        <w:rFonts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4.5.%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2">
      <w:start w:val="1"/>
      <w:numFmt w:val="decimal"/>
      <w:lvlText w:val="2.4.5.%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3">
      <w:start w:val="1"/>
      <w:numFmt w:val="decimal"/>
      <w:lvlText w:val="2.4.5.%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4">
      <w:start w:val="1"/>
      <w:numFmt w:val="decimal"/>
      <w:lvlText w:val="2.4.5.%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5">
      <w:start w:val="1"/>
      <w:numFmt w:val="decimal"/>
      <w:lvlText w:val="2.4.5.%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6">
      <w:start w:val="1"/>
      <w:numFmt w:val="decimal"/>
      <w:lvlText w:val="2.4.5.%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7">
      <w:start w:val="1"/>
      <w:numFmt w:val="decimal"/>
      <w:lvlText w:val="2.4.5.%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lvl w:ilvl="8">
      <w:start w:val="1"/>
      <w:numFmt w:val="decimal"/>
      <w:lvlText w:val="2.4.5.%1."/>
      <w:lvlJc w:val="left"/>
      <w:pPr>
        <w:ind w:left="0" w:firstLine="0"/>
      </w:pPr>
      <w:rPr>
        <w:rFonts w:hint="default"/>
        <w:b w:val="0"/>
        <w:bCs w:val="0"/>
        <w:i w:val="0"/>
        <w:iCs w:val="0"/>
        <w:smallCaps w:val="0"/>
        <w:strike w:val="0"/>
        <w:dstrike w:val="0"/>
        <w:color w:val="000000"/>
        <w:spacing w:val="0"/>
        <w:w w:val="100"/>
        <w:position w:val="0"/>
        <w:sz w:val="26"/>
        <w:szCs w:val="26"/>
        <w:u w:val="none"/>
        <w:effect w:val="none"/>
      </w:rPr>
    </w:lvl>
  </w:abstractNum>
  <w:abstractNum w:abstractNumId="7" w15:restartNumberingAfterBreak="0">
    <w:nsid w:val="00323511"/>
    <w:multiLevelType w:val="hybridMultilevel"/>
    <w:tmpl w:val="7EE6D38A"/>
    <w:lvl w:ilvl="0" w:tplc="36443CD0">
      <w:start w:val="1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8" w15:restartNumberingAfterBreak="0">
    <w:nsid w:val="062F6449"/>
    <w:multiLevelType w:val="hybridMultilevel"/>
    <w:tmpl w:val="3D86A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88B5B58"/>
    <w:multiLevelType w:val="multilevel"/>
    <w:tmpl w:val="984C1668"/>
    <w:lvl w:ilvl="0">
      <w:start w:val="2"/>
      <w:numFmt w:val="decimal"/>
      <w:lvlText w:val="%1."/>
      <w:lvlJc w:val="left"/>
      <w:pPr>
        <w:ind w:left="675" w:hanging="675"/>
      </w:pPr>
      <w:rPr>
        <w:rFonts w:hint="default"/>
        <w:color w:val="000000"/>
      </w:rPr>
    </w:lvl>
    <w:lvl w:ilvl="1">
      <w:start w:val="3"/>
      <w:numFmt w:val="decimal"/>
      <w:lvlText w:val="%1.%2."/>
      <w:lvlJc w:val="left"/>
      <w:pPr>
        <w:ind w:left="1090" w:hanging="720"/>
      </w:pPr>
      <w:rPr>
        <w:rFonts w:hint="default"/>
        <w:color w:val="000000"/>
      </w:rPr>
    </w:lvl>
    <w:lvl w:ilvl="2">
      <w:start w:val="2"/>
      <w:numFmt w:val="decimal"/>
      <w:lvlText w:val="%1.4.%3."/>
      <w:lvlJc w:val="left"/>
      <w:pPr>
        <w:ind w:left="1460" w:hanging="720"/>
      </w:pPr>
      <w:rPr>
        <w:rFonts w:hint="default"/>
        <w:color w:val="000000"/>
      </w:rPr>
    </w:lvl>
    <w:lvl w:ilvl="3">
      <w:start w:val="1"/>
      <w:numFmt w:val="decimal"/>
      <w:lvlText w:val="%1.%2.%3.%4."/>
      <w:lvlJc w:val="left"/>
      <w:pPr>
        <w:ind w:left="2190" w:hanging="1080"/>
      </w:pPr>
      <w:rPr>
        <w:rFonts w:hint="default"/>
        <w:color w:val="000000"/>
      </w:rPr>
    </w:lvl>
    <w:lvl w:ilvl="4">
      <w:start w:val="1"/>
      <w:numFmt w:val="decimal"/>
      <w:lvlText w:val="%1.%2.%3.%4.%5."/>
      <w:lvlJc w:val="left"/>
      <w:pPr>
        <w:ind w:left="2560" w:hanging="1080"/>
      </w:pPr>
      <w:rPr>
        <w:rFonts w:hint="default"/>
        <w:color w:val="000000"/>
      </w:rPr>
    </w:lvl>
    <w:lvl w:ilvl="5">
      <w:start w:val="1"/>
      <w:numFmt w:val="decimal"/>
      <w:lvlText w:val="%1.%2.%3.%4.%5.%6."/>
      <w:lvlJc w:val="left"/>
      <w:pPr>
        <w:ind w:left="3290" w:hanging="1440"/>
      </w:pPr>
      <w:rPr>
        <w:rFonts w:hint="default"/>
        <w:color w:val="000000"/>
      </w:rPr>
    </w:lvl>
    <w:lvl w:ilvl="6">
      <w:start w:val="1"/>
      <w:numFmt w:val="decimal"/>
      <w:lvlText w:val="%1.%2.%3.%4.%5.%6.%7."/>
      <w:lvlJc w:val="left"/>
      <w:pPr>
        <w:ind w:left="4020" w:hanging="1800"/>
      </w:pPr>
      <w:rPr>
        <w:rFonts w:hint="default"/>
        <w:color w:val="000000"/>
      </w:rPr>
    </w:lvl>
    <w:lvl w:ilvl="7">
      <w:start w:val="1"/>
      <w:numFmt w:val="decimal"/>
      <w:lvlText w:val="%1.%2.%3.%4.%5.%6.%7.%8."/>
      <w:lvlJc w:val="left"/>
      <w:pPr>
        <w:ind w:left="4390" w:hanging="1800"/>
      </w:pPr>
      <w:rPr>
        <w:rFonts w:hint="default"/>
        <w:color w:val="000000"/>
      </w:rPr>
    </w:lvl>
    <w:lvl w:ilvl="8">
      <w:start w:val="1"/>
      <w:numFmt w:val="decimal"/>
      <w:lvlText w:val="%1.%2.%3.%4.%5.%6.%7.%8.%9."/>
      <w:lvlJc w:val="left"/>
      <w:pPr>
        <w:ind w:left="5120" w:hanging="2160"/>
      </w:pPr>
      <w:rPr>
        <w:rFonts w:hint="default"/>
        <w:color w:val="000000"/>
      </w:rPr>
    </w:lvl>
  </w:abstractNum>
  <w:abstractNum w:abstractNumId="10" w15:restartNumberingAfterBreak="0">
    <w:nsid w:val="092E4EA6"/>
    <w:multiLevelType w:val="hybridMultilevel"/>
    <w:tmpl w:val="82F46ED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0B6C5729"/>
    <w:multiLevelType w:val="multilevel"/>
    <w:tmpl w:val="2AEA9830"/>
    <w:lvl w:ilvl="0">
      <w:start w:val="1"/>
      <w:numFmt w:val="decimal"/>
      <w:lvlText w:val="%1."/>
      <w:lvlJc w:val="left"/>
      <w:pPr>
        <w:ind w:left="19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0E4F2528"/>
    <w:multiLevelType w:val="hybridMultilevel"/>
    <w:tmpl w:val="234EB73A"/>
    <w:lvl w:ilvl="0" w:tplc="A0929CFE">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F4B6064"/>
    <w:multiLevelType w:val="hybridMultilevel"/>
    <w:tmpl w:val="74925F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5336F42"/>
    <w:multiLevelType w:val="multilevel"/>
    <w:tmpl w:val="2E607BEA"/>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16C53024"/>
    <w:multiLevelType w:val="multilevel"/>
    <w:tmpl w:val="4170B788"/>
    <w:lvl w:ilvl="0">
      <w:start w:val="2"/>
      <w:numFmt w:val="decimal"/>
      <w:lvlText w:val="%1."/>
      <w:lvlJc w:val="left"/>
      <w:pPr>
        <w:ind w:left="600" w:hanging="600"/>
      </w:pPr>
      <w:rPr>
        <w:rFonts w:hint="default"/>
      </w:rPr>
    </w:lvl>
    <w:lvl w:ilvl="1">
      <w:start w:val="1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17461584"/>
    <w:multiLevelType w:val="hybridMultilevel"/>
    <w:tmpl w:val="A7804442"/>
    <w:lvl w:ilvl="0" w:tplc="D46CD088">
      <w:start w:val="2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263746B8"/>
    <w:multiLevelType w:val="hybridMultilevel"/>
    <w:tmpl w:val="9ECEF522"/>
    <w:lvl w:ilvl="0" w:tplc="9AEA8F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D1EDE"/>
    <w:multiLevelType w:val="hybridMultilevel"/>
    <w:tmpl w:val="1F289708"/>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2B5F2420"/>
    <w:multiLevelType w:val="multilevel"/>
    <w:tmpl w:val="7E7CC06C"/>
    <w:lvl w:ilvl="0">
      <w:start w:val="1"/>
      <w:numFmt w:val="upperRoman"/>
      <w:lvlText w:val="%1."/>
      <w:lvlJc w:val="left"/>
      <w:pPr>
        <w:ind w:left="901"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57" w:hanging="720"/>
      </w:pPr>
      <w:rPr>
        <w:rFonts w:hint="default"/>
      </w:rPr>
    </w:lvl>
    <w:lvl w:ilvl="3">
      <w:start w:val="1"/>
      <w:numFmt w:val="decimal"/>
      <w:isLgl/>
      <w:lvlText w:val="%1.%2.%3.%4."/>
      <w:lvlJc w:val="left"/>
      <w:pPr>
        <w:ind w:left="2845" w:hanging="1080"/>
      </w:pPr>
      <w:rPr>
        <w:rFonts w:hint="default"/>
      </w:rPr>
    </w:lvl>
    <w:lvl w:ilvl="4">
      <w:start w:val="1"/>
      <w:numFmt w:val="decimal"/>
      <w:isLgl/>
      <w:lvlText w:val="%1.%2.%3.%4.%5."/>
      <w:lvlJc w:val="left"/>
      <w:pPr>
        <w:ind w:left="3373" w:hanging="1080"/>
      </w:pPr>
      <w:rPr>
        <w:rFonts w:hint="default"/>
      </w:rPr>
    </w:lvl>
    <w:lvl w:ilvl="5">
      <w:start w:val="1"/>
      <w:numFmt w:val="decimal"/>
      <w:isLgl/>
      <w:lvlText w:val="%1.%2.%3.%4.%5.%6."/>
      <w:lvlJc w:val="left"/>
      <w:pPr>
        <w:ind w:left="4261" w:hanging="1440"/>
      </w:pPr>
      <w:rPr>
        <w:rFonts w:hint="default"/>
      </w:rPr>
    </w:lvl>
    <w:lvl w:ilvl="6">
      <w:start w:val="1"/>
      <w:numFmt w:val="decimal"/>
      <w:isLgl/>
      <w:lvlText w:val="%1.%2.%3.%4.%5.%6.%7."/>
      <w:lvlJc w:val="left"/>
      <w:pPr>
        <w:ind w:left="5149" w:hanging="1800"/>
      </w:pPr>
      <w:rPr>
        <w:rFonts w:hint="default"/>
      </w:rPr>
    </w:lvl>
    <w:lvl w:ilvl="7">
      <w:start w:val="1"/>
      <w:numFmt w:val="decimal"/>
      <w:isLgl/>
      <w:lvlText w:val="%1.%2.%3.%4.%5.%6.%7.%8."/>
      <w:lvlJc w:val="left"/>
      <w:pPr>
        <w:ind w:left="5677" w:hanging="1800"/>
      </w:pPr>
      <w:rPr>
        <w:rFonts w:hint="default"/>
      </w:rPr>
    </w:lvl>
    <w:lvl w:ilvl="8">
      <w:start w:val="1"/>
      <w:numFmt w:val="decimal"/>
      <w:isLgl/>
      <w:lvlText w:val="%1.%2.%3.%4.%5.%6.%7.%8.%9."/>
      <w:lvlJc w:val="left"/>
      <w:pPr>
        <w:ind w:left="6565" w:hanging="2160"/>
      </w:pPr>
      <w:rPr>
        <w:rFonts w:hint="default"/>
      </w:rPr>
    </w:lvl>
  </w:abstractNum>
  <w:abstractNum w:abstractNumId="20" w15:restartNumberingAfterBreak="0">
    <w:nsid w:val="2B9F3F1C"/>
    <w:multiLevelType w:val="hybridMultilevel"/>
    <w:tmpl w:val="0330A138"/>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C01861"/>
    <w:multiLevelType w:val="hybridMultilevel"/>
    <w:tmpl w:val="1F289708"/>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6882BFF"/>
    <w:multiLevelType w:val="multilevel"/>
    <w:tmpl w:val="1E388ADC"/>
    <w:lvl w:ilvl="0">
      <w:start w:val="1"/>
      <w:numFmt w:val="upperRoman"/>
      <w:lvlText w:val="%1."/>
      <w:lvlJc w:val="right"/>
      <w:pPr>
        <w:tabs>
          <w:tab w:val="num" w:pos="180"/>
        </w:tabs>
        <w:ind w:left="180" w:hanging="18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B0328DE"/>
    <w:multiLevelType w:val="hybridMultilevel"/>
    <w:tmpl w:val="53A09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C34E5A"/>
    <w:multiLevelType w:val="hybridMultilevel"/>
    <w:tmpl w:val="1F2897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1301AC1"/>
    <w:multiLevelType w:val="hybridMultilevel"/>
    <w:tmpl w:val="E19240F6"/>
    <w:lvl w:ilvl="0" w:tplc="8446D1FA">
      <w:start w:val="1"/>
      <w:numFmt w:val="decimal"/>
      <w:lvlText w:val="%1."/>
      <w:lvlJc w:val="left"/>
      <w:pPr>
        <w:ind w:left="360" w:hanging="360"/>
      </w:pPr>
      <w:rPr>
        <w:rFonts w:ascii="Times New Roman" w:hAnsi="Times New Roman" w:cs="Times New Roman" w:hint="default"/>
        <w:sz w:val="24"/>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6A206F1"/>
    <w:multiLevelType w:val="hybridMultilevel"/>
    <w:tmpl w:val="1F289708"/>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4E902257"/>
    <w:multiLevelType w:val="hybridMultilevel"/>
    <w:tmpl w:val="A984C00C"/>
    <w:lvl w:ilvl="0" w:tplc="45E27EA2">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0CC5644"/>
    <w:multiLevelType w:val="hybridMultilevel"/>
    <w:tmpl w:val="0DE69B0A"/>
    <w:lvl w:ilvl="0" w:tplc="66B6F28E">
      <w:start w:val="1"/>
      <w:numFmt w:val="decimal"/>
      <w:lvlText w:val="%1."/>
      <w:lvlJc w:val="left"/>
      <w:pPr>
        <w:tabs>
          <w:tab w:val="num" w:pos="720"/>
        </w:tabs>
        <w:ind w:left="720" w:hanging="360"/>
      </w:pPr>
      <w:rPr>
        <w:rFonts w:hint="default"/>
      </w:rPr>
    </w:lvl>
    <w:lvl w:ilvl="1" w:tplc="FC0263E4">
      <w:numFmt w:val="none"/>
      <w:lvlText w:val=""/>
      <w:lvlJc w:val="left"/>
      <w:pPr>
        <w:tabs>
          <w:tab w:val="num" w:pos="360"/>
        </w:tabs>
      </w:pPr>
    </w:lvl>
    <w:lvl w:ilvl="2" w:tplc="95984B80">
      <w:numFmt w:val="none"/>
      <w:lvlText w:val=""/>
      <w:lvlJc w:val="left"/>
      <w:pPr>
        <w:tabs>
          <w:tab w:val="num" w:pos="360"/>
        </w:tabs>
      </w:pPr>
    </w:lvl>
    <w:lvl w:ilvl="3" w:tplc="E22893A6">
      <w:numFmt w:val="none"/>
      <w:lvlText w:val=""/>
      <w:lvlJc w:val="left"/>
      <w:pPr>
        <w:tabs>
          <w:tab w:val="num" w:pos="360"/>
        </w:tabs>
      </w:pPr>
    </w:lvl>
    <w:lvl w:ilvl="4" w:tplc="DE80995E">
      <w:numFmt w:val="none"/>
      <w:lvlText w:val=""/>
      <w:lvlJc w:val="left"/>
      <w:pPr>
        <w:tabs>
          <w:tab w:val="num" w:pos="360"/>
        </w:tabs>
      </w:pPr>
    </w:lvl>
    <w:lvl w:ilvl="5" w:tplc="195E6BCE">
      <w:numFmt w:val="none"/>
      <w:lvlText w:val=""/>
      <w:lvlJc w:val="left"/>
      <w:pPr>
        <w:tabs>
          <w:tab w:val="num" w:pos="360"/>
        </w:tabs>
      </w:pPr>
    </w:lvl>
    <w:lvl w:ilvl="6" w:tplc="4490D322">
      <w:numFmt w:val="none"/>
      <w:lvlText w:val=""/>
      <w:lvlJc w:val="left"/>
      <w:pPr>
        <w:tabs>
          <w:tab w:val="num" w:pos="360"/>
        </w:tabs>
      </w:pPr>
    </w:lvl>
    <w:lvl w:ilvl="7" w:tplc="76BED11A">
      <w:numFmt w:val="none"/>
      <w:lvlText w:val=""/>
      <w:lvlJc w:val="left"/>
      <w:pPr>
        <w:tabs>
          <w:tab w:val="num" w:pos="360"/>
        </w:tabs>
      </w:pPr>
    </w:lvl>
    <w:lvl w:ilvl="8" w:tplc="824E4F82">
      <w:numFmt w:val="none"/>
      <w:lvlText w:val=""/>
      <w:lvlJc w:val="left"/>
      <w:pPr>
        <w:tabs>
          <w:tab w:val="num" w:pos="360"/>
        </w:tabs>
      </w:pPr>
    </w:lvl>
  </w:abstractNum>
  <w:abstractNum w:abstractNumId="29" w15:restartNumberingAfterBreak="0">
    <w:nsid w:val="56594945"/>
    <w:multiLevelType w:val="multilevel"/>
    <w:tmpl w:val="50A438DA"/>
    <w:lvl w:ilvl="0">
      <w:start w:val="2"/>
      <w:numFmt w:val="decimal"/>
      <w:lvlText w:val="%1."/>
      <w:lvlJc w:val="left"/>
      <w:pPr>
        <w:ind w:left="675" w:hanging="675"/>
      </w:pPr>
      <w:rPr>
        <w:rFonts w:hint="default"/>
        <w:color w:val="000000"/>
      </w:rPr>
    </w:lvl>
    <w:lvl w:ilvl="1">
      <w:start w:val="5"/>
      <w:numFmt w:val="decimal"/>
      <w:lvlText w:val="%1.%2."/>
      <w:lvlJc w:val="left"/>
      <w:pPr>
        <w:ind w:left="1090" w:hanging="720"/>
      </w:pPr>
      <w:rPr>
        <w:rFonts w:hint="default"/>
        <w:color w:val="000000"/>
      </w:rPr>
    </w:lvl>
    <w:lvl w:ilvl="2">
      <w:start w:val="1"/>
      <w:numFmt w:val="decimal"/>
      <w:lvlText w:val="%1.6.%3."/>
      <w:lvlJc w:val="left"/>
      <w:pPr>
        <w:ind w:left="1460" w:hanging="720"/>
      </w:pPr>
      <w:rPr>
        <w:rFonts w:hint="default"/>
        <w:color w:val="000000"/>
      </w:rPr>
    </w:lvl>
    <w:lvl w:ilvl="3">
      <w:start w:val="1"/>
      <w:numFmt w:val="decimal"/>
      <w:lvlText w:val="%1.%2.%3.%4."/>
      <w:lvlJc w:val="left"/>
      <w:pPr>
        <w:ind w:left="2190" w:hanging="1080"/>
      </w:pPr>
      <w:rPr>
        <w:rFonts w:hint="default"/>
        <w:color w:val="000000"/>
      </w:rPr>
    </w:lvl>
    <w:lvl w:ilvl="4">
      <w:start w:val="1"/>
      <w:numFmt w:val="decimal"/>
      <w:lvlText w:val="%1.%2.%3.%4.%5."/>
      <w:lvlJc w:val="left"/>
      <w:pPr>
        <w:ind w:left="2560" w:hanging="1080"/>
      </w:pPr>
      <w:rPr>
        <w:rFonts w:hint="default"/>
        <w:color w:val="000000"/>
      </w:rPr>
    </w:lvl>
    <w:lvl w:ilvl="5">
      <w:start w:val="1"/>
      <w:numFmt w:val="decimal"/>
      <w:lvlText w:val="%1.%2.%3.%4.%5.%6."/>
      <w:lvlJc w:val="left"/>
      <w:pPr>
        <w:ind w:left="3290" w:hanging="1440"/>
      </w:pPr>
      <w:rPr>
        <w:rFonts w:hint="default"/>
        <w:color w:val="000000"/>
      </w:rPr>
    </w:lvl>
    <w:lvl w:ilvl="6">
      <w:start w:val="1"/>
      <w:numFmt w:val="decimal"/>
      <w:lvlText w:val="%1.%2.%3.%4.%5.%6.%7."/>
      <w:lvlJc w:val="left"/>
      <w:pPr>
        <w:ind w:left="4020" w:hanging="1800"/>
      </w:pPr>
      <w:rPr>
        <w:rFonts w:hint="default"/>
        <w:color w:val="000000"/>
      </w:rPr>
    </w:lvl>
    <w:lvl w:ilvl="7">
      <w:start w:val="1"/>
      <w:numFmt w:val="decimal"/>
      <w:lvlText w:val="%1.%2.%3.%4.%5.%6.%7.%8."/>
      <w:lvlJc w:val="left"/>
      <w:pPr>
        <w:ind w:left="4390" w:hanging="1800"/>
      </w:pPr>
      <w:rPr>
        <w:rFonts w:hint="default"/>
        <w:color w:val="000000"/>
      </w:rPr>
    </w:lvl>
    <w:lvl w:ilvl="8">
      <w:start w:val="1"/>
      <w:numFmt w:val="decimal"/>
      <w:lvlText w:val="%1.%2.%3.%4.%5.%6.%7.%8.%9."/>
      <w:lvlJc w:val="left"/>
      <w:pPr>
        <w:ind w:left="5120" w:hanging="2160"/>
      </w:pPr>
      <w:rPr>
        <w:rFonts w:hint="default"/>
        <w:color w:val="000000"/>
      </w:rPr>
    </w:lvl>
  </w:abstractNum>
  <w:abstractNum w:abstractNumId="30" w15:restartNumberingAfterBreak="0">
    <w:nsid w:val="580E46CB"/>
    <w:multiLevelType w:val="hybridMultilevel"/>
    <w:tmpl w:val="5F163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7F4E32"/>
    <w:multiLevelType w:val="hybridMultilevel"/>
    <w:tmpl w:val="7AB88318"/>
    <w:lvl w:ilvl="0" w:tplc="8E8AB02E">
      <w:start w:val="1"/>
      <w:numFmt w:val="decimal"/>
      <w:lvlText w:val="%1."/>
      <w:lvlJc w:val="left"/>
      <w:pPr>
        <w:ind w:left="1714" w:hanging="1005"/>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5BF110E"/>
    <w:multiLevelType w:val="hybridMultilevel"/>
    <w:tmpl w:val="FC16676A"/>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3" w15:restartNumberingAfterBreak="0">
    <w:nsid w:val="678F235B"/>
    <w:multiLevelType w:val="multilevel"/>
    <w:tmpl w:val="3C10909C"/>
    <w:lvl w:ilvl="0">
      <w:start w:val="2"/>
      <w:numFmt w:val="decimal"/>
      <w:lvlText w:val="%1."/>
      <w:lvlJc w:val="left"/>
      <w:pPr>
        <w:ind w:left="450" w:hanging="45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15:restartNumberingAfterBreak="0">
    <w:nsid w:val="6B415AB4"/>
    <w:multiLevelType w:val="hybridMultilevel"/>
    <w:tmpl w:val="52C82F54"/>
    <w:lvl w:ilvl="0" w:tplc="7D98C468">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D757CE2"/>
    <w:multiLevelType w:val="hybridMultilevel"/>
    <w:tmpl w:val="D2B4F048"/>
    <w:lvl w:ilvl="0" w:tplc="D9B0C1F2">
      <w:start w:val="1"/>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6" w15:restartNumberingAfterBreak="0">
    <w:nsid w:val="73C47FD0"/>
    <w:multiLevelType w:val="hybridMultilevel"/>
    <w:tmpl w:val="310E73F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5BB6349"/>
    <w:multiLevelType w:val="hybridMultilevel"/>
    <w:tmpl w:val="28524250"/>
    <w:lvl w:ilvl="0" w:tplc="3BA803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81F1AE5"/>
    <w:multiLevelType w:val="hybridMultilevel"/>
    <w:tmpl w:val="669C0A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BC47FB"/>
    <w:multiLevelType w:val="multilevel"/>
    <w:tmpl w:val="24507B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F27611"/>
    <w:multiLevelType w:val="hybridMultilevel"/>
    <w:tmpl w:val="E65A8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401C8D"/>
    <w:multiLevelType w:val="hybridMultilevel"/>
    <w:tmpl w:val="3692FAF0"/>
    <w:lvl w:ilvl="0" w:tplc="5E183840">
      <w:start w:val="10"/>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8"/>
  </w:num>
  <w:num w:numId="2">
    <w:abstractNumId w:val="13"/>
  </w:num>
  <w:num w:numId="3">
    <w:abstractNumId w:val="10"/>
  </w:num>
  <w:num w:numId="4">
    <w:abstractNumId w:val="32"/>
  </w:num>
  <w:num w:numId="5">
    <w:abstractNumId w:val="8"/>
  </w:num>
  <w:num w:numId="6">
    <w:abstractNumId w:val="40"/>
  </w:num>
  <w:num w:numId="7">
    <w:abstractNumId w:val="17"/>
  </w:num>
  <w:num w:numId="8">
    <w:abstractNumId w:val="30"/>
  </w:num>
  <w:num w:numId="9">
    <w:abstractNumId w:val="37"/>
  </w:num>
  <w:num w:numId="10">
    <w:abstractNumId w:val="25"/>
  </w:num>
  <w:num w:numId="11">
    <w:abstractNumId w:val="12"/>
  </w:num>
  <w:num w:numId="12">
    <w:abstractNumId w:val="36"/>
  </w:num>
  <w:num w:numId="13">
    <w:abstractNumId w:val="22"/>
  </w:num>
  <w:num w:numId="14">
    <w:abstractNumId w:val="19"/>
  </w:num>
  <w:num w:numId="15">
    <w:abstractNumId w:val="38"/>
  </w:num>
  <w:num w:numId="16">
    <w:abstractNumId w:val="14"/>
  </w:num>
  <w:num w:numId="17">
    <w:abstractNumId w:val="18"/>
  </w:num>
  <w:num w:numId="18">
    <w:abstractNumId w:val="11"/>
  </w:num>
  <w:num w:numId="19">
    <w:abstractNumId w:val="4"/>
  </w:num>
  <w:num w:numId="20">
    <w:abstractNumId w:val="9"/>
  </w:num>
  <w:num w:numId="21">
    <w:abstractNumId w:val="2"/>
  </w:num>
  <w:num w:numId="22">
    <w:abstractNumId w:val="5"/>
  </w:num>
  <w:num w:numId="23">
    <w:abstractNumId w:val="6"/>
  </w:num>
  <w:num w:numId="24">
    <w:abstractNumId w:val="29"/>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1"/>
  </w:num>
  <w:num w:numId="29">
    <w:abstractNumId w:val="35"/>
  </w:num>
  <w:num w:numId="30">
    <w:abstractNumId w:val="24"/>
  </w:num>
  <w:num w:numId="31">
    <w:abstractNumId w:val="26"/>
  </w:num>
  <w:num w:numId="32">
    <w:abstractNumId w:val="34"/>
  </w:num>
  <w:num w:numId="33">
    <w:abstractNumId w:val="41"/>
  </w:num>
  <w:num w:numId="34">
    <w:abstractNumId w:val="7"/>
  </w:num>
  <w:num w:numId="35">
    <w:abstractNumId w:val="20"/>
  </w:num>
  <w:num w:numId="36">
    <w:abstractNumId w:val="16"/>
  </w:num>
  <w:num w:numId="37">
    <w:abstractNumId w:val="21"/>
  </w:num>
  <w:num w:numId="38">
    <w:abstractNumId w:val="33"/>
  </w:num>
  <w:num w:numId="39">
    <w:abstractNumId w:val="15"/>
  </w:num>
  <w:num w:numId="40">
    <w:abstractNumId w:val="23"/>
  </w:num>
  <w:num w:numId="41">
    <w:abstractNumId w:val="39"/>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40"/>
  <w:drawingGridVerticalSpacing w:val="381"/>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92F"/>
    <w:rsid w:val="000006E5"/>
    <w:rsid w:val="00001FF0"/>
    <w:rsid w:val="00003644"/>
    <w:rsid w:val="00004D3C"/>
    <w:rsid w:val="00004E5F"/>
    <w:rsid w:val="000052BC"/>
    <w:rsid w:val="00005A6F"/>
    <w:rsid w:val="00005DDD"/>
    <w:rsid w:val="0000699B"/>
    <w:rsid w:val="000073E8"/>
    <w:rsid w:val="00007BF6"/>
    <w:rsid w:val="000103F5"/>
    <w:rsid w:val="00012F1E"/>
    <w:rsid w:val="00013D18"/>
    <w:rsid w:val="00017196"/>
    <w:rsid w:val="00017A30"/>
    <w:rsid w:val="00022240"/>
    <w:rsid w:val="00022961"/>
    <w:rsid w:val="00022CC8"/>
    <w:rsid w:val="000238B5"/>
    <w:rsid w:val="00025A39"/>
    <w:rsid w:val="0002602F"/>
    <w:rsid w:val="00027E60"/>
    <w:rsid w:val="0003089F"/>
    <w:rsid w:val="00030D32"/>
    <w:rsid w:val="000346BA"/>
    <w:rsid w:val="0003586A"/>
    <w:rsid w:val="00035B12"/>
    <w:rsid w:val="00037B7B"/>
    <w:rsid w:val="0004289F"/>
    <w:rsid w:val="0004384F"/>
    <w:rsid w:val="00043875"/>
    <w:rsid w:val="000438E5"/>
    <w:rsid w:val="00044891"/>
    <w:rsid w:val="00045CFB"/>
    <w:rsid w:val="00046BAB"/>
    <w:rsid w:val="0005001A"/>
    <w:rsid w:val="00052D1C"/>
    <w:rsid w:val="0005471E"/>
    <w:rsid w:val="00055842"/>
    <w:rsid w:val="00056C6C"/>
    <w:rsid w:val="000611D8"/>
    <w:rsid w:val="00061CE0"/>
    <w:rsid w:val="00061E68"/>
    <w:rsid w:val="00061F8F"/>
    <w:rsid w:val="00062649"/>
    <w:rsid w:val="00065554"/>
    <w:rsid w:val="00065917"/>
    <w:rsid w:val="000709F2"/>
    <w:rsid w:val="00071378"/>
    <w:rsid w:val="00072298"/>
    <w:rsid w:val="0007518C"/>
    <w:rsid w:val="00075D70"/>
    <w:rsid w:val="00076A4C"/>
    <w:rsid w:val="00077471"/>
    <w:rsid w:val="00077D56"/>
    <w:rsid w:val="00080C8C"/>
    <w:rsid w:val="0008269F"/>
    <w:rsid w:val="00083940"/>
    <w:rsid w:val="000839D5"/>
    <w:rsid w:val="00083C9D"/>
    <w:rsid w:val="000841AF"/>
    <w:rsid w:val="000861B7"/>
    <w:rsid w:val="000862B0"/>
    <w:rsid w:val="00086866"/>
    <w:rsid w:val="000873D1"/>
    <w:rsid w:val="000911B5"/>
    <w:rsid w:val="000918D5"/>
    <w:rsid w:val="00093251"/>
    <w:rsid w:val="000940D3"/>
    <w:rsid w:val="00096943"/>
    <w:rsid w:val="000A0066"/>
    <w:rsid w:val="000A026E"/>
    <w:rsid w:val="000A2CC3"/>
    <w:rsid w:val="000A2D9F"/>
    <w:rsid w:val="000A31A8"/>
    <w:rsid w:val="000A355A"/>
    <w:rsid w:val="000A4B11"/>
    <w:rsid w:val="000A5E3E"/>
    <w:rsid w:val="000A675D"/>
    <w:rsid w:val="000A683E"/>
    <w:rsid w:val="000A6A71"/>
    <w:rsid w:val="000A731F"/>
    <w:rsid w:val="000A7BD3"/>
    <w:rsid w:val="000B417A"/>
    <w:rsid w:val="000B4512"/>
    <w:rsid w:val="000B78BF"/>
    <w:rsid w:val="000C0551"/>
    <w:rsid w:val="000C1BC8"/>
    <w:rsid w:val="000C2ADB"/>
    <w:rsid w:val="000C4CD6"/>
    <w:rsid w:val="000C56CD"/>
    <w:rsid w:val="000C6D21"/>
    <w:rsid w:val="000C6EA7"/>
    <w:rsid w:val="000C7D70"/>
    <w:rsid w:val="000D2072"/>
    <w:rsid w:val="000D27B5"/>
    <w:rsid w:val="000D2B2E"/>
    <w:rsid w:val="000D2E5E"/>
    <w:rsid w:val="000D3CCF"/>
    <w:rsid w:val="000D43F1"/>
    <w:rsid w:val="000D5191"/>
    <w:rsid w:val="000D5B43"/>
    <w:rsid w:val="000E0840"/>
    <w:rsid w:val="000E098A"/>
    <w:rsid w:val="000E182C"/>
    <w:rsid w:val="000E1C49"/>
    <w:rsid w:val="000E1EA1"/>
    <w:rsid w:val="000E1F14"/>
    <w:rsid w:val="000E26DB"/>
    <w:rsid w:val="000E3080"/>
    <w:rsid w:val="000E31F9"/>
    <w:rsid w:val="000E3F3A"/>
    <w:rsid w:val="000E44A2"/>
    <w:rsid w:val="000E5A2B"/>
    <w:rsid w:val="000E5D9A"/>
    <w:rsid w:val="000E67DF"/>
    <w:rsid w:val="000E6932"/>
    <w:rsid w:val="000E6F87"/>
    <w:rsid w:val="000E757C"/>
    <w:rsid w:val="000F00CC"/>
    <w:rsid w:val="000F0382"/>
    <w:rsid w:val="000F1A0E"/>
    <w:rsid w:val="000F2460"/>
    <w:rsid w:val="000F3BD8"/>
    <w:rsid w:val="000F3C37"/>
    <w:rsid w:val="000F5D8E"/>
    <w:rsid w:val="000F672C"/>
    <w:rsid w:val="00103547"/>
    <w:rsid w:val="00103AC7"/>
    <w:rsid w:val="00103BD9"/>
    <w:rsid w:val="001042F4"/>
    <w:rsid w:val="001045CB"/>
    <w:rsid w:val="0010593F"/>
    <w:rsid w:val="0010731B"/>
    <w:rsid w:val="00107F56"/>
    <w:rsid w:val="00110B8E"/>
    <w:rsid w:val="00110FC9"/>
    <w:rsid w:val="00111180"/>
    <w:rsid w:val="00111708"/>
    <w:rsid w:val="001147A2"/>
    <w:rsid w:val="00115E3E"/>
    <w:rsid w:val="001163AD"/>
    <w:rsid w:val="00117925"/>
    <w:rsid w:val="001208DD"/>
    <w:rsid w:val="001218BD"/>
    <w:rsid w:val="001234BF"/>
    <w:rsid w:val="00123F52"/>
    <w:rsid w:val="00125245"/>
    <w:rsid w:val="001271C9"/>
    <w:rsid w:val="001309AB"/>
    <w:rsid w:val="00131589"/>
    <w:rsid w:val="00132BCE"/>
    <w:rsid w:val="00134842"/>
    <w:rsid w:val="00135E52"/>
    <w:rsid w:val="00137F5B"/>
    <w:rsid w:val="00142664"/>
    <w:rsid w:val="00142974"/>
    <w:rsid w:val="00142EC3"/>
    <w:rsid w:val="00142F17"/>
    <w:rsid w:val="00144865"/>
    <w:rsid w:val="00147316"/>
    <w:rsid w:val="001477B7"/>
    <w:rsid w:val="00151490"/>
    <w:rsid w:val="00151CD0"/>
    <w:rsid w:val="00153D6D"/>
    <w:rsid w:val="001540D7"/>
    <w:rsid w:val="00154804"/>
    <w:rsid w:val="00157049"/>
    <w:rsid w:val="001572FD"/>
    <w:rsid w:val="0015755F"/>
    <w:rsid w:val="001605E6"/>
    <w:rsid w:val="0016361F"/>
    <w:rsid w:val="00163BCF"/>
    <w:rsid w:val="0016459A"/>
    <w:rsid w:val="001663FC"/>
    <w:rsid w:val="00167ED7"/>
    <w:rsid w:val="00167F6D"/>
    <w:rsid w:val="00170016"/>
    <w:rsid w:val="00170E8E"/>
    <w:rsid w:val="00171068"/>
    <w:rsid w:val="00175376"/>
    <w:rsid w:val="001753D0"/>
    <w:rsid w:val="00176636"/>
    <w:rsid w:val="00176869"/>
    <w:rsid w:val="001772E6"/>
    <w:rsid w:val="001809C7"/>
    <w:rsid w:val="00180E49"/>
    <w:rsid w:val="00181006"/>
    <w:rsid w:val="00181189"/>
    <w:rsid w:val="001814E8"/>
    <w:rsid w:val="001844F0"/>
    <w:rsid w:val="001852DD"/>
    <w:rsid w:val="00185800"/>
    <w:rsid w:val="00185938"/>
    <w:rsid w:val="00186786"/>
    <w:rsid w:val="0018722E"/>
    <w:rsid w:val="00187FF9"/>
    <w:rsid w:val="00190ED4"/>
    <w:rsid w:val="00193C79"/>
    <w:rsid w:val="001943C9"/>
    <w:rsid w:val="001953EC"/>
    <w:rsid w:val="00196CE6"/>
    <w:rsid w:val="00196F85"/>
    <w:rsid w:val="001A0DC1"/>
    <w:rsid w:val="001A1575"/>
    <w:rsid w:val="001A15D6"/>
    <w:rsid w:val="001A2274"/>
    <w:rsid w:val="001A2A06"/>
    <w:rsid w:val="001A46FE"/>
    <w:rsid w:val="001A49CB"/>
    <w:rsid w:val="001B1FFE"/>
    <w:rsid w:val="001B327C"/>
    <w:rsid w:val="001B4297"/>
    <w:rsid w:val="001B4878"/>
    <w:rsid w:val="001B4D08"/>
    <w:rsid w:val="001B4D9C"/>
    <w:rsid w:val="001B5711"/>
    <w:rsid w:val="001B5ED2"/>
    <w:rsid w:val="001B6BBC"/>
    <w:rsid w:val="001C004B"/>
    <w:rsid w:val="001C0147"/>
    <w:rsid w:val="001C15AE"/>
    <w:rsid w:val="001C2DEF"/>
    <w:rsid w:val="001C4C54"/>
    <w:rsid w:val="001C625E"/>
    <w:rsid w:val="001D224A"/>
    <w:rsid w:val="001D32E7"/>
    <w:rsid w:val="001D68D1"/>
    <w:rsid w:val="001E0798"/>
    <w:rsid w:val="001E1C23"/>
    <w:rsid w:val="001E413F"/>
    <w:rsid w:val="001E64FA"/>
    <w:rsid w:val="001F18DE"/>
    <w:rsid w:val="001F3FF7"/>
    <w:rsid w:val="001F4201"/>
    <w:rsid w:val="001F5E44"/>
    <w:rsid w:val="00202631"/>
    <w:rsid w:val="0020299E"/>
    <w:rsid w:val="00203673"/>
    <w:rsid w:val="00203DBF"/>
    <w:rsid w:val="00204F32"/>
    <w:rsid w:val="00205305"/>
    <w:rsid w:val="002062E5"/>
    <w:rsid w:val="0020647A"/>
    <w:rsid w:val="002066F5"/>
    <w:rsid w:val="00210A51"/>
    <w:rsid w:val="00215A85"/>
    <w:rsid w:val="00216691"/>
    <w:rsid w:val="002166F3"/>
    <w:rsid w:val="00216934"/>
    <w:rsid w:val="0021776C"/>
    <w:rsid w:val="00220632"/>
    <w:rsid w:val="00220F98"/>
    <w:rsid w:val="002222A9"/>
    <w:rsid w:val="00222453"/>
    <w:rsid w:val="00223681"/>
    <w:rsid w:val="0022662E"/>
    <w:rsid w:val="00226F5C"/>
    <w:rsid w:val="002273AA"/>
    <w:rsid w:val="002304DD"/>
    <w:rsid w:val="00230E3C"/>
    <w:rsid w:val="00231A61"/>
    <w:rsid w:val="002330AD"/>
    <w:rsid w:val="002338ED"/>
    <w:rsid w:val="00234744"/>
    <w:rsid w:val="00234753"/>
    <w:rsid w:val="00234F9D"/>
    <w:rsid w:val="002358C8"/>
    <w:rsid w:val="00235D20"/>
    <w:rsid w:val="00235FC3"/>
    <w:rsid w:val="0023670F"/>
    <w:rsid w:val="00236A06"/>
    <w:rsid w:val="00236B01"/>
    <w:rsid w:val="002372BD"/>
    <w:rsid w:val="00237A50"/>
    <w:rsid w:val="002409F4"/>
    <w:rsid w:val="0024137A"/>
    <w:rsid w:val="002434B5"/>
    <w:rsid w:val="002435C5"/>
    <w:rsid w:val="0024486C"/>
    <w:rsid w:val="00246E99"/>
    <w:rsid w:val="00246F5F"/>
    <w:rsid w:val="00247585"/>
    <w:rsid w:val="00250073"/>
    <w:rsid w:val="00252F26"/>
    <w:rsid w:val="00253BBD"/>
    <w:rsid w:val="00253F44"/>
    <w:rsid w:val="002542E4"/>
    <w:rsid w:val="0025730A"/>
    <w:rsid w:val="002574F7"/>
    <w:rsid w:val="002601CD"/>
    <w:rsid w:val="00260363"/>
    <w:rsid w:val="00260587"/>
    <w:rsid w:val="00261358"/>
    <w:rsid w:val="00261D24"/>
    <w:rsid w:val="00261E01"/>
    <w:rsid w:val="00262E47"/>
    <w:rsid w:val="00264622"/>
    <w:rsid w:val="00266444"/>
    <w:rsid w:val="00266F46"/>
    <w:rsid w:val="00271136"/>
    <w:rsid w:val="0027498C"/>
    <w:rsid w:val="00274DB1"/>
    <w:rsid w:val="002752CB"/>
    <w:rsid w:val="00275BDA"/>
    <w:rsid w:val="002765AC"/>
    <w:rsid w:val="00276ACE"/>
    <w:rsid w:val="00280611"/>
    <w:rsid w:val="0028098B"/>
    <w:rsid w:val="00281869"/>
    <w:rsid w:val="00282176"/>
    <w:rsid w:val="002821D5"/>
    <w:rsid w:val="00282210"/>
    <w:rsid w:val="00282325"/>
    <w:rsid w:val="002826BF"/>
    <w:rsid w:val="00286340"/>
    <w:rsid w:val="00286D94"/>
    <w:rsid w:val="00286ED1"/>
    <w:rsid w:val="00290003"/>
    <w:rsid w:val="00293044"/>
    <w:rsid w:val="00293135"/>
    <w:rsid w:val="00293A4C"/>
    <w:rsid w:val="00294224"/>
    <w:rsid w:val="00294417"/>
    <w:rsid w:val="00294C3F"/>
    <w:rsid w:val="0029553C"/>
    <w:rsid w:val="00296090"/>
    <w:rsid w:val="00296224"/>
    <w:rsid w:val="0029637F"/>
    <w:rsid w:val="00297E89"/>
    <w:rsid w:val="002A0C21"/>
    <w:rsid w:val="002A1933"/>
    <w:rsid w:val="002A389F"/>
    <w:rsid w:val="002A4B78"/>
    <w:rsid w:val="002A5DB5"/>
    <w:rsid w:val="002A76EF"/>
    <w:rsid w:val="002B2025"/>
    <w:rsid w:val="002B2EDC"/>
    <w:rsid w:val="002B30F6"/>
    <w:rsid w:val="002B35B4"/>
    <w:rsid w:val="002B484D"/>
    <w:rsid w:val="002B4A9E"/>
    <w:rsid w:val="002B764A"/>
    <w:rsid w:val="002B7D57"/>
    <w:rsid w:val="002C0201"/>
    <w:rsid w:val="002C3DF1"/>
    <w:rsid w:val="002C40DA"/>
    <w:rsid w:val="002C4664"/>
    <w:rsid w:val="002C4C9E"/>
    <w:rsid w:val="002C4D3D"/>
    <w:rsid w:val="002C4D8B"/>
    <w:rsid w:val="002C51C9"/>
    <w:rsid w:val="002C64F6"/>
    <w:rsid w:val="002C69A2"/>
    <w:rsid w:val="002C6C09"/>
    <w:rsid w:val="002D3FA5"/>
    <w:rsid w:val="002D43C4"/>
    <w:rsid w:val="002D4AF3"/>
    <w:rsid w:val="002D66A8"/>
    <w:rsid w:val="002D69F7"/>
    <w:rsid w:val="002D7F5F"/>
    <w:rsid w:val="002E1367"/>
    <w:rsid w:val="002E155F"/>
    <w:rsid w:val="002E30A3"/>
    <w:rsid w:val="002E31AD"/>
    <w:rsid w:val="002E4F31"/>
    <w:rsid w:val="002E66B0"/>
    <w:rsid w:val="002E7A7A"/>
    <w:rsid w:val="002F0994"/>
    <w:rsid w:val="002F0B2C"/>
    <w:rsid w:val="002F0F2C"/>
    <w:rsid w:val="002F2884"/>
    <w:rsid w:val="002F4627"/>
    <w:rsid w:val="002F4771"/>
    <w:rsid w:val="002F5760"/>
    <w:rsid w:val="002F5F52"/>
    <w:rsid w:val="002F6569"/>
    <w:rsid w:val="0030000B"/>
    <w:rsid w:val="003015D1"/>
    <w:rsid w:val="00301D0D"/>
    <w:rsid w:val="00301F30"/>
    <w:rsid w:val="0030376D"/>
    <w:rsid w:val="00304ADF"/>
    <w:rsid w:val="0030511C"/>
    <w:rsid w:val="00307772"/>
    <w:rsid w:val="00307BD3"/>
    <w:rsid w:val="00307E25"/>
    <w:rsid w:val="00311B47"/>
    <w:rsid w:val="0031271D"/>
    <w:rsid w:val="00315A18"/>
    <w:rsid w:val="00316C0F"/>
    <w:rsid w:val="003176B3"/>
    <w:rsid w:val="00320050"/>
    <w:rsid w:val="00320BA7"/>
    <w:rsid w:val="00321330"/>
    <w:rsid w:val="0032212B"/>
    <w:rsid w:val="0032494A"/>
    <w:rsid w:val="003253FE"/>
    <w:rsid w:val="00327095"/>
    <w:rsid w:val="00330D02"/>
    <w:rsid w:val="003335FE"/>
    <w:rsid w:val="00333707"/>
    <w:rsid w:val="00334F92"/>
    <w:rsid w:val="00335536"/>
    <w:rsid w:val="003365BC"/>
    <w:rsid w:val="003375BB"/>
    <w:rsid w:val="00340871"/>
    <w:rsid w:val="003417FB"/>
    <w:rsid w:val="00341D28"/>
    <w:rsid w:val="00342468"/>
    <w:rsid w:val="00343924"/>
    <w:rsid w:val="00345058"/>
    <w:rsid w:val="00346167"/>
    <w:rsid w:val="00346A68"/>
    <w:rsid w:val="0034712C"/>
    <w:rsid w:val="003501DC"/>
    <w:rsid w:val="0035188F"/>
    <w:rsid w:val="003527BE"/>
    <w:rsid w:val="0035416D"/>
    <w:rsid w:val="0035477C"/>
    <w:rsid w:val="00356434"/>
    <w:rsid w:val="00357F1E"/>
    <w:rsid w:val="00360186"/>
    <w:rsid w:val="00360A06"/>
    <w:rsid w:val="00360CC4"/>
    <w:rsid w:val="003617B0"/>
    <w:rsid w:val="00362EFB"/>
    <w:rsid w:val="0036461E"/>
    <w:rsid w:val="00364986"/>
    <w:rsid w:val="00365C7C"/>
    <w:rsid w:val="00367058"/>
    <w:rsid w:val="00367162"/>
    <w:rsid w:val="003673BE"/>
    <w:rsid w:val="0037016F"/>
    <w:rsid w:val="00370ACF"/>
    <w:rsid w:val="00371049"/>
    <w:rsid w:val="0037267E"/>
    <w:rsid w:val="003730AA"/>
    <w:rsid w:val="003731B8"/>
    <w:rsid w:val="00373DD7"/>
    <w:rsid w:val="003747DA"/>
    <w:rsid w:val="00376608"/>
    <w:rsid w:val="00377104"/>
    <w:rsid w:val="00377C7D"/>
    <w:rsid w:val="0038017A"/>
    <w:rsid w:val="00381242"/>
    <w:rsid w:val="00383FEB"/>
    <w:rsid w:val="003845D3"/>
    <w:rsid w:val="00384B46"/>
    <w:rsid w:val="00385BB3"/>
    <w:rsid w:val="00387BFA"/>
    <w:rsid w:val="00390902"/>
    <w:rsid w:val="00391966"/>
    <w:rsid w:val="00392E4A"/>
    <w:rsid w:val="00393D18"/>
    <w:rsid w:val="0039493D"/>
    <w:rsid w:val="003966F0"/>
    <w:rsid w:val="00397139"/>
    <w:rsid w:val="003A0189"/>
    <w:rsid w:val="003A0D17"/>
    <w:rsid w:val="003A22CA"/>
    <w:rsid w:val="003A334C"/>
    <w:rsid w:val="003A3751"/>
    <w:rsid w:val="003A385B"/>
    <w:rsid w:val="003A3AA1"/>
    <w:rsid w:val="003A422D"/>
    <w:rsid w:val="003A6680"/>
    <w:rsid w:val="003B0822"/>
    <w:rsid w:val="003B1CA5"/>
    <w:rsid w:val="003B216F"/>
    <w:rsid w:val="003B2B2B"/>
    <w:rsid w:val="003B3155"/>
    <w:rsid w:val="003B4FE0"/>
    <w:rsid w:val="003B524E"/>
    <w:rsid w:val="003C01B5"/>
    <w:rsid w:val="003C0514"/>
    <w:rsid w:val="003C1DE1"/>
    <w:rsid w:val="003C2620"/>
    <w:rsid w:val="003C305F"/>
    <w:rsid w:val="003C43B9"/>
    <w:rsid w:val="003C4E1F"/>
    <w:rsid w:val="003C57A2"/>
    <w:rsid w:val="003C69EE"/>
    <w:rsid w:val="003C70A9"/>
    <w:rsid w:val="003C750E"/>
    <w:rsid w:val="003C791D"/>
    <w:rsid w:val="003C7AD2"/>
    <w:rsid w:val="003D202B"/>
    <w:rsid w:val="003D211E"/>
    <w:rsid w:val="003D26F2"/>
    <w:rsid w:val="003D2A41"/>
    <w:rsid w:val="003D62FA"/>
    <w:rsid w:val="003D72F6"/>
    <w:rsid w:val="003E0009"/>
    <w:rsid w:val="003E017A"/>
    <w:rsid w:val="003E0904"/>
    <w:rsid w:val="003E25F8"/>
    <w:rsid w:val="003E2CF0"/>
    <w:rsid w:val="003E3AA6"/>
    <w:rsid w:val="003E6973"/>
    <w:rsid w:val="003E7192"/>
    <w:rsid w:val="003E76D6"/>
    <w:rsid w:val="003F0282"/>
    <w:rsid w:val="003F1D3F"/>
    <w:rsid w:val="003F21D6"/>
    <w:rsid w:val="003F3AC4"/>
    <w:rsid w:val="003F46FF"/>
    <w:rsid w:val="003F53C4"/>
    <w:rsid w:val="003F58A8"/>
    <w:rsid w:val="003F6FC3"/>
    <w:rsid w:val="00400A61"/>
    <w:rsid w:val="00400FED"/>
    <w:rsid w:val="00403893"/>
    <w:rsid w:val="0040672D"/>
    <w:rsid w:val="00407224"/>
    <w:rsid w:val="004073CA"/>
    <w:rsid w:val="00410AC9"/>
    <w:rsid w:val="0041175D"/>
    <w:rsid w:val="004117E5"/>
    <w:rsid w:val="00411A4B"/>
    <w:rsid w:val="00412B9C"/>
    <w:rsid w:val="004130C8"/>
    <w:rsid w:val="004138FE"/>
    <w:rsid w:val="00413F9D"/>
    <w:rsid w:val="00414B8C"/>
    <w:rsid w:val="00416653"/>
    <w:rsid w:val="00417501"/>
    <w:rsid w:val="004175F1"/>
    <w:rsid w:val="00417D86"/>
    <w:rsid w:val="004205BF"/>
    <w:rsid w:val="00420E1F"/>
    <w:rsid w:val="004227DE"/>
    <w:rsid w:val="0042435F"/>
    <w:rsid w:val="00424E66"/>
    <w:rsid w:val="004250F6"/>
    <w:rsid w:val="0042548F"/>
    <w:rsid w:val="0042745C"/>
    <w:rsid w:val="0042790E"/>
    <w:rsid w:val="0043177D"/>
    <w:rsid w:val="00432BE0"/>
    <w:rsid w:val="00433263"/>
    <w:rsid w:val="004332AC"/>
    <w:rsid w:val="0043400C"/>
    <w:rsid w:val="004349AF"/>
    <w:rsid w:val="00434B35"/>
    <w:rsid w:val="004376E1"/>
    <w:rsid w:val="00437C79"/>
    <w:rsid w:val="004403A7"/>
    <w:rsid w:val="00441526"/>
    <w:rsid w:val="004447ED"/>
    <w:rsid w:val="004449F6"/>
    <w:rsid w:val="0044765D"/>
    <w:rsid w:val="004519CE"/>
    <w:rsid w:val="00451F28"/>
    <w:rsid w:val="00453B1F"/>
    <w:rsid w:val="00453B99"/>
    <w:rsid w:val="004540E0"/>
    <w:rsid w:val="0045788E"/>
    <w:rsid w:val="0046274E"/>
    <w:rsid w:val="0046479C"/>
    <w:rsid w:val="00464C88"/>
    <w:rsid w:val="00466AA1"/>
    <w:rsid w:val="00472F45"/>
    <w:rsid w:val="0047412A"/>
    <w:rsid w:val="00475297"/>
    <w:rsid w:val="00475E45"/>
    <w:rsid w:val="0047654F"/>
    <w:rsid w:val="0047798B"/>
    <w:rsid w:val="00480947"/>
    <w:rsid w:val="004818DE"/>
    <w:rsid w:val="00482F9F"/>
    <w:rsid w:val="004830BA"/>
    <w:rsid w:val="00483F3E"/>
    <w:rsid w:val="004846F8"/>
    <w:rsid w:val="0048474A"/>
    <w:rsid w:val="00486CD3"/>
    <w:rsid w:val="004911EA"/>
    <w:rsid w:val="0049202C"/>
    <w:rsid w:val="004962C8"/>
    <w:rsid w:val="00496CAE"/>
    <w:rsid w:val="004A0A9F"/>
    <w:rsid w:val="004A0CAF"/>
    <w:rsid w:val="004A0D87"/>
    <w:rsid w:val="004A1004"/>
    <w:rsid w:val="004A1846"/>
    <w:rsid w:val="004A1A79"/>
    <w:rsid w:val="004A37FC"/>
    <w:rsid w:val="004A46DE"/>
    <w:rsid w:val="004A4802"/>
    <w:rsid w:val="004A4C5F"/>
    <w:rsid w:val="004A5AE0"/>
    <w:rsid w:val="004B2920"/>
    <w:rsid w:val="004B3096"/>
    <w:rsid w:val="004B30DD"/>
    <w:rsid w:val="004B3232"/>
    <w:rsid w:val="004B4010"/>
    <w:rsid w:val="004B40BA"/>
    <w:rsid w:val="004B4507"/>
    <w:rsid w:val="004B49B1"/>
    <w:rsid w:val="004C024D"/>
    <w:rsid w:val="004C032B"/>
    <w:rsid w:val="004C0CA3"/>
    <w:rsid w:val="004C4980"/>
    <w:rsid w:val="004C5A44"/>
    <w:rsid w:val="004C7190"/>
    <w:rsid w:val="004C73E3"/>
    <w:rsid w:val="004D2934"/>
    <w:rsid w:val="004D2F9C"/>
    <w:rsid w:val="004D6AE3"/>
    <w:rsid w:val="004D7279"/>
    <w:rsid w:val="004E0E39"/>
    <w:rsid w:val="004E3416"/>
    <w:rsid w:val="004E5DC3"/>
    <w:rsid w:val="004F1129"/>
    <w:rsid w:val="004F1CA3"/>
    <w:rsid w:val="004F2564"/>
    <w:rsid w:val="004F2896"/>
    <w:rsid w:val="004F3AFD"/>
    <w:rsid w:val="004F4034"/>
    <w:rsid w:val="004F651E"/>
    <w:rsid w:val="004F6E3A"/>
    <w:rsid w:val="00500F3E"/>
    <w:rsid w:val="0050112D"/>
    <w:rsid w:val="00501B4C"/>
    <w:rsid w:val="005024EB"/>
    <w:rsid w:val="00504D5A"/>
    <w:rsid w:val="005056B2"/>
    <w:rsid w:val="00510D04"/>
    <w:rsid w:val="005111C7"/>
    <w:rsid w:val="00511A3A"/>
    <w:rsid w:val="00515922"/>
    <w:rsid w:val="00516DF5"/>
    <w:rsid w:val="00520023"/>
    <w:rsid w:val="00521848"/>
    <w:rsid w:val="00521BFA"/>
    <w:rsid w:val="00523539"/>
    <w:rsid w:val="00523DC8"/>
    <w:rsid w:val="0052563C"/>
    <w:rsid w:val="00525B78"/>
    <w:rsid w:val="0052614C"/>
    <w:rsid w:val="00526204"/>
    <w:rsid w:val="005312B1"/>
    <w:rsid w:val="00532DE1"/>
    <w:rsid w:val="00533171"/>
    <w:rsid w:val="00533FF8"/>
    <w:rsid w:val="00534CF3"/>
    <w:rsid w:val="005355B0"/>
    <w:rsid w:val="00536447"/>
    <w:rsid w:val="005364F3"/>
    <w:rsid w:val="00537C5D"/>
    <w:rsid w:val="00541FAD"/>
    <w:rsid w:val="005432DA"/>
    <w:rsid w:val="005446C5"/>
    <w:rsid w:val="00545845"/>
    <w:rsid w:val="00545AAE"/>
    <w:rsid w:val="005548EA"/>
    <w:rsid w:val="00555179"/>
    <w:rsid w:val="00555486"/>
    <w:rsid w:val="00556960"/>
    <w:rsid w:val="00556ACC"/>
    <w:rsid w:val="00557144"/>
    <w:rsid w:val="005578A2"/>
    <w:rsid w:val="005606CE"/>
    <w:rsid w:val="00561356"/>
    <w:rsid w:val="00561652"/>
    <w:rsid w:val="00562F49"/>
    <w:rsid w:val="005633E8"/>
    <w:rsid w:val="00563892"/>
    <w:rsid w:val="00563C4C"/>
    <w:rsid w:val="0057034E"/>
    <w:rsid w:val="0057098C"/>
    <w:rsid w:val="00571FFC"/>
    <w:rsid w:val="005721AF"/>
    <w:rsid w:val="00573D91"/>
    <w:rsid w:val="00574053"/>
    <w:rsid w:val="0057509C"/>
    <w:rsid w:val="00575E49"/>
    <w:rsid w:val="00576B58"/>
    <w:rsid w:val="0057740D"/>
    <w:rsid w:val="005802E9"/>
    <w:rsid w:val="00580533"/>
    <w:rsid w:val="00580695"/>
    <w:rsid w:val="00580740"/>
    <w:rsid w:val="00581191"/>
    <w:rsid w:val="00581329"/>
    <w:rsid w:val="00581B8E"/>
    <w:rsid w:val="005829A0"/>
    <w:rsid w:val="00582A7B"/>
    <w:rsid w:val="005842BF"/>
    <w:rsid w:val="00584933"/>
    <w:rsid w:val="00584FEC"/>
    <w:rsid w:val="00586F16"/>
    <w:rsid w:val="00586FC3"/>
    <w:rsid w:val="005913E0"/>
    <w:rsid w:val="0059141F"/>
    <w:rsid w:val="00591D7E"/>
    <w:rsid w:val="00592F34"/>
    <w:rsid w:val="00593122"/>
    <w:rsid w:val="005937C2"/>
    <w:rsid w:val="00594E56"/>
    <w:rsid w:val="005965AA"/>
    <w:rsid w:val="0059667C"/>
    <w:rsid w:val="00596A07"/>
    <w:rsid w:val="0059772F"/>
    <w:rsid w:val="00597757"/>
    <w:rsid w:val="00597C3F"/>
    <w:rsid w:val="005A0971"/>
    <w:rsid w:val="005A0F01"/>
    <w:rsid w:val="005A1BB0"/>
    <w:rsid w:val="005A3F4C"/>
    <w:rsid w:val="005A5492"/>
    <w:rsid w:val="005A58C0"/>
    <w:rsid w:val="005A5ADE"/>
    <w:rsid w:val="005A760C"/>
    <w:rsid w:val="005B0BB7"/>
    <w:rsid w:val="005B1BA1"/>
    <w:rsid w:val="005B4895"/>
    <w:rsid w:val="005B4CD8"/>
    <w:rsid w:val="005B50EE"/>
    <w:rsid w:val="005B53A7"/>
    <w:rsid w:val="005B55CB"/>
    <w:rsid w:val="005C058A"/>
    <w:rsid w:val="005C085D"/>
    <w:rsid w:val="005C16B7"/>
    <w:rsid w:val="005C2EDC"/>
    <w:rsid w:val="005C6F7F"/>
    <w:rsid w:val="005D0B0D"/>
    <w:rsid w:val="005D12FE"/>
    <w:rsid w:val="005D185B"/>
    <w:rsid w:val="005D2189"/>
    <w:rsid w:val="005D3D55"/>
    <w:rsid w:val="005D3F20"/>
    <w:rsid w:val="005D4A87"/>
    <w:rsid w:val="005D57AA"/>
    <w:rsid w:val="005D7945"/>
    <w:rsid w:val="005D7E5D"/>
    <w:rsid w:val="005D7E76"/>
    <w:rsid w:val="005E0923"/>
    <w:rsid w:val="005E0F16"/>
    <w:rsid w:val="005E195F"/>
    <w:rsid w:val="005E19B4"/>
    <w:rsid w:val="005E21BD"/>
    <w:rsid w:val="005E2787"/>
    <w:rsid w:val="005E3914"/>
    <w:rsid w:val="005E3BD6"/>
    <w:rsid w:val="005E41A1"/>
    <w:rsid w:val="005E5396"/>
    <w:rsid w:val="005E64A9"/>
    <w:rsid w:val="005F066F"/>
    <w:rsid w:val="005F1171"/>
    <w:rsid w:val="005F20E2"/>
    <w:rsid w:val="005F233E"/>
    <w:rsid w:val="005F2A46"/>
    <w:rsid w:val="005F31C2"/>
    <w:rsid w:val="005F3EF9"/>
    <w:rsid w:val="005F4087"/>
    <w:rsid w:val="005F41DA"/>
    <w:rsid w:val="005F538C"/>
    <w:rsid w:val="005F6E29"/>
    <w:rsid w:val="00600457"/>
    <w:rsid w:val="006012E2"/>
    <w:rsid w:val="006019C2"/>
    <w:rsid w:val="00601DE8"/>
    <w:rsid w:val="00606CA6"/>
    <w:rsid w:val="00611878"/>
    <w:rsid w:val="006128C9"/>
    <w:rsid w:val="00613797"/>
    <w:rsid w:val="00613C4E"/>
    <w:rsid w:val="00615871"/>
    <w:rsid w:val="00615D55"/>
    <w:rsid w:val="006164F3"/>
    <w:rsid w:val="00617881"/>
    <w:rsid w:val="00620C02"/>
    <w:rsid w:val="00626114"/>
    <w:rsid w:val="006265A4"/>
    <w:rsid w:val="006305E0"/>
    <w:rsid w:val="00631AD8"/>
    <w:rsid w:val="00635A09"/>
    <w:rsid w:val="00636701"/>
    <w:rsid w:val="00640207"/>
    <w:rsid w:val="006409E7"/>
    <w:rsid w:val="00641B82"/>
    <w:rsid w:val="006424CF"/>
    <w:rsid w:val="0064415C"/>
    <w:rsid w:val="0064488B"/>
    <w:rsid w:val="00644F43"/>
    <w:rsid w:val="006467F3"/>
    <w:rsid w:val="006500A9"/>
    <w:rsid w:val="00650C3C"/>
    <w:rsid w:val="00651390"/>
    <w:rsid w:val="00654471"/>
    <w:rsid w:val="0065555E"/>
    <w:rsid w:val="00656C93"/>
    <w:rsid w:val="0065728D"/>
    <w:rsid w:val="00660344"/>
    <w:rsid w:val="00660501"/>
    <w:rsid w:val="00663858"/>
    <w:rsid w:val="00663A87"/>
    <w:rsid w:val="0066587D"/>
    <w:rsid w:val="006659D3"/>
    <w:rsid w:val="00665B96"/>
    <w:rsid w:val="0066661F"/>
    <w:rsid w:val="006673CE"/>
    <w:rsid w:val="00674075"/>
    <w:rsid w:val="006755A8"/>
    <w:rsid w:val="006775ED"/>
    <w:rsid w:val="00677E8F"/>
    <w:rsid w:val="00680027"/>
    <w:rsid w:val="00682E43"/>
    <w:rsid w:val="00682FA9"/>
    <w:rsid w:val="00683D4C"/>
    <w:rsid w:val="0068422F"/>
    <w:rsid w:val="00684EF0"/>
    <w:rsid w:val="00684FFC"/>
    <w:rsid w:val="00685860"/>
    <w:rsid w:val="006901A2"/>
    <w:rsid w:val="00691503"/>
    <w:rsid w:val="006925CB"/>
    <w:rsid w:val="006936C0"/>
    <w:rsid w:val="00694903"/>
    <w:rsid w:val="00694C9F"/>
    <w:rsid w:val="00696D9A"/>
    <w:rsid w:val="0069727F"/>
    <w:rsid w:val="006A02D8"/>
    <w:rsid w:val="006A06EB"/>
    <w:rsid w:val="006A0E27"/>
    <w:rsid w:val="006A2F8E"/>
    <w:rsid w:val="006A31D8"/>
    <w:rsid w:val="006A4713"/>
    <w:rsid w:val="006A5074"/>
    <w:rsid w:val="006A5135"/>
    <w:rsid w:val="006B05B3"/>
    <w:rsid w:val="006B13B8"/>
    <w:rsid w:val="006B1C54"/>
    <w:rsid w:val="006B2180"/>
    <w:rsid w:val="006B2373"/>
    <w:rsid w:val="006B2F5F"/>
    <w:rsid w:val="006B47EB"/>
    <w:rsid w:val="006B5234"/>
    <w:rsid w:val="006C174C"/>
    <w:rsid w:val="006C2B3C"/>
    <w:rsid w:val="006C3EC1"/>
    <w:rsid w:val="006C43AD"/>
    <w:rsid w:val="006C4DBD"/>
    <w:rsid w:val="006C57AC"/>
    <w:rsid w:val="006C5B98"/>
    <w:rsid w:val="006C68E4"/>
    <w:rsid w:val="006C6DF5"/>
    <w:rsid w:val="006D034E"/>
    <w:rsid w:val="006D06E4"/>
    <w:rsid w:val="006D1BF9"/>
    <w:rsid w:val="006D20F6"/>
    <w:rsid w:val="006E21DC"/>
    <w:rsid w:val="006E254D"/>
    <w:rsid w:val="006E2CA4"/>
    <w:rsid w:val="006E308E"/>
    <w:rsid w:val="006E3E62"/>
    <w:rsid w:val="006E5D2C"/>
    <w:rsid w:val="006E6653"/>
    <w:rsid w:val="006E6F3F"/>
    <w:rsid w:val="006E71E9"/>
    <w:rsid w:val="006E736D"/>
    <w:rsid w:val="006E7613"/>
    <w:rsid w:val="006E765D"/>
    <w:rsid w:val="006F0C7C"/>
    <w:rsid w:val="006F0CE3"/>
    <w:rsid w:val="006F12F8"/>
    <w:rsid w:val="006F2E87"/>
    <w:rsid w:val="006F32AE"/>
    <w:rsid w:val="006F5415"/>
    <w:rsid w:val="006F7D3C"/>
    <w:rsid w:val="007001A1"/>
    <w:rsid w:val="00700763"/>
    <w:rsid w:val="00702176"/>
    <w:rsid w:val="00703BB3"/>
    <w:rsid w:val="00704598"/>
    <w:rsid w:val="0070563E"/>
    <w:rsid w:val="007076B8"/>
    <w:rsid w:val="0071018B"/>
    <w:rsid w:val="00712238"/>
    <w:rsid w:val="0071269B"/>
    <w:rsid w:val="00714226"/>
    <w:rsid w:val="00714527"/>
    <w:rsid w:val="007166FD"/>
    <w:rsid w:val="00717975"/>
    <w:rsid w:val="00717A95"/>
    <w:rsid w:val="00723DE6"/>
    <w:rsid w:val="0072593C"/>
    <w:rsid w:val="00725CEA"/>
    <w:rsid w:val="0072644E"/>
    <w:rsid w:val="0072796E"/>
    <w:rsid w:val="00731D69"/>
    <w:rsid w:val="007335D8"/>
    <w:rsid w:val="0074025F"/>
    <w:rsid w:val="00743264"/>
    <w:rsid w:val="00743718"/>
    <w:rsid w:val="00744855"/>
    <w:rsid w:val="00744BFE"/>
    <w:rsid w:val="00745201"/>
    <w:rsid w:val="007460E1"/>
    <w:rsid w:val="007476A7"/>
    <w:rsid w:val="007505B0"/>
    <w:rsid w:val="00750842"/>
    <w:rsid w:val="00751508"/>
    <w:rsid w:val="0075174F"/>
    <w:rsid w:val="00752892"/>
    <w:rsid w:val="0075337D"/>
    <w:rsid w:val="007545B7"/>
    <w:rsid w:val="00755696"/>
    <w:rsid w:val="00755B66"/>
    <w:rsid w:val="00756747"/>
    <w:rsid w:val="00757948"/>
    <w:rsid w:val="007579DD"/>
    <w:rsid w:val="00760F82"/>
    <w:rsid w:val="007616E3"/>
    <w:rsid w:val="007620B9"/>
    <w:rsid w:val="00762698"/>
    <w:rsid w:val="007630CF"/>
    <w:rsid w:val="00763A22"/>
    <w:rsid w:val="007652F8"/>
    <w:rsid w:val="00766E4A"/>
    <w:rsid w:val="00767A1A"/>
    <w:rsid w:val="00767B0E"/>
    <w:rsid w:val="00770244"/>
    <w:rsid w:val="00770C0A"/>
    <w:rsid w:val="00771290"/>
    <w:rsid w:val="00774054"/>
    <w:rsid w:val="00776F38"/>
    <w:rsid w:val="00780AAD"/>
    <w:rsid w:val="00780EEC"/>
    <w:rsid w:val="00780F33"/>
    <w:rsid w:val="00782613"/>
    <w:rsid w:val="00783B2C"/>
    <w:rsid w:val="0078483D"/>
    <w:rsid w:val="00784BB5"/>
    <w:rsid w:val="0078574A"/>
    <w:rsid w:val="00785A17"/>
    <w:rsid w:val="00785C81"/>
    <w:rsid w:val="00786194"/>
    <w:rsid w:val="0078694B"/>
    <w:rsid w:val="00787CB7"/>
    <w:rsid w:val="0079079A"/>
    <w:rsid w:val="00792733"/>
    <w:rsid w:val="007929CE"/>
    <w:rsid w:val="0079308C"/>
    <w:rsid w:val="00793220"/>
    <w:rsid w:val="00797E54"/>
    <w:rsid w:val="007A16DC"/>
    <w:rsid w:val="007A3B3E"/>
    <w:rsid w:val="007A4610"/>
    <w:rsid w:val="007A58AE"/>
    <w:rsid w:val="007A5CAA"/>
    <w:rsid w:val="007A7D17"/>
    <w:rsid w:val="007B10EC"/>
    <w:rsid w:val="007B222C"/>
    <w:rsid w:val="007B32DD"/>
    <w:rsid w:val="007B5C9C"/>
    <w:rsid w:val="007B6821"/>
    <w:rsid w:val="007B7638"/>
    <w:rsid w:val="007B7685"/>
    <w:rsid w:val="007B7838"/>
    <w:rsid w:val="007B7944"/>
    <w:rsid w:val="007B7D47"/>
    <w:rsid w:val="007C0ACF"/>
    <w:rsid w:val="007C0E61"/>
    <w:rsid w:val="007C1248"/>
    <w:rsid w:val="007C2121"/>
    <w:rsid w:val="007C3901"/>
    <w:rsid w:val="007C4679"/>
    <w:rsid w:val="007C47D6"/>
    <w:rsid w:val="007C4CAF"/>
    <w:rsid w:val="007C64D4"/>
    <w:rsid w:val="007C6A66"/>
    <w:rsid w:val="007C6FF9"/>
    <w:rsid w:val="007D160A"/>
    <w:rsid w:val="007D3333"/>
    <w:rsid w:val="007D3D00"/>
    <w:rsid w:val="007D46BC"/>
    <w:rsid w:val="007D6682"/>
    <w:rsid w:val="007D7E40"/>
    <w:rsid w:val="007E0A43"/>
    <w:rsid w:val="007E1014"/>
    <w:rsid w:val="007E2852"/>
    <w:rsid w:val="007E31AE"/>
    <w:rsid w:val="007E3C4C"/>
    <w:rsid w:val="007E6A36"/>
    <w:rsid w:val="007E75CB"/>
    <w:rsid w:val="007E7DE7"/>
    <w:rsid w:val="007F4682"/>
    <w:rsid w:val="007F53B0"/>
    <w:rsid w:val="007F5D4B"/>
    <w:rsid w:val="007F7C76"/>
    <w:rsid w:val="008002FB"/>
    <w:rsid w:val="0080095E"/>
    <w:rsid w:val="00800CB5"/>
    <w:rsid w:val="0080156F"/>
    <w:rsid w:val="00806C41"/>
    <w:rsid w:val="008071AE"/>
    <w:rsid w:val="00807CD9"/>
    <w:rsid w:val="0081006B"/>
    <w:rsid w:val="0081053F"/>
    <w:rsid w:val="00810975"/>
    <w:rsid w:val="0081486D"/>
    <w:rsid w:val="00814BE3"/>
    <w:rsid w:val="008205EC"/>
    <w:rsid w:val="008209F5"/>
    <w:rsid w:val="00822D4F"/>
    <w:rsid w:val="00823B6C"/>
    <w:rsid w:val="00824DA6"/>
    <w:rsid w:val="00824DDF"/>
    <w:rsid w:val="00826941"/>
    <w:rsid w:val="008275D5"/>
    <w:rsid w:val="0083043C"/>
    <w:rsid w:val="00830598"/>
    <w:rsid w:val="00832779"/>
    <w:rsid w:val="00832E05"/>
    <w:rsid w:val="008354D7"/>
    <w:rsid w:val="008364CB"/>
    <w:rsid w:val="00837863"/>
    <w:rsid w:val="00840B27"/>
    <w:rsid w:val="00841DC5"/>
    <w:rsid w:val="00842703"/>
    <w:rsid w:val="00843E45"/>
    <w:rsid w:val="008444B2"/>
    <w:rsid w:val="00844C22"/>
    <w:rsid w:val="00845D61"/>
    <w:rsid w:val="008474DA"/>
    <w:rsid w:val="00850859"/>
    <w:rsid w:val="00850FFC"/>
    <w:rsid w:val="0085159C"/>
    <w:rsid w:val="008519EF"/>
    <w:rsid w:val="00852FE4"/>
    <w:rsid w:val="00854579"/>
    <w:rsid w:val="00855A26"/>
    <w:rsid w:val="00857FB3"/>
    <w:rsid w:val="0086023B"/>
    <w:rsid w:val="008615BC"/>
    <w:rsid w:val="0086260C"/>
    <w:rsid w:val="00863CC6"/>
    <w:rsid w:val="008645AE"/>
    <w:rsid w:val="00864722"/>
    <w:rsid w:val="00864C75"/>
    <w:rsid w:val="008663C5"/>
    <w:rsid w:val="00866C14"/>
    <w:rsid w:val="008700C9"/>
    <w:rsid w:val="00870672"/>
    <w:rsid w:val="00870EB1"/>
    <w:rsid w:val="00872423"/>
    <w:rsid w:val="00872A62"/>
    <w:rsid w:val="00872C82"/>
    <w:rsid w:val="00873654"/>
    <w:rsid w:val="00873E82"/>
    <w:rsid w:val="00874A71"/>
    <w:rsid w:val="0087593E"/>
    <w:rsid w:val="00875E38"/>
    <w:rsid w:val="00876D61"/>
    <w:rsid w:val="008773BB"/>
    <w:rsid w:val="00880A01"/>
    <w:rsid w:val="008810F6"/>
    <w:rsid w:val="00882982"/>
    <w:rsid w:val="00883375"/>
    <w:rsid w:val="00883561"/>
    <w:rsid w:val="008857F7"/>
    <w:rsid w:val="00885A97"/>
    <w:rsid w:val="0088711E"/>
    <w:rsid w:val="008915A6"/>
    <w:rsid w:val="00891B5D"/>
    <w:rsid w:val="0089338F"/>
    <w:rsid w:val="008935BC"/>
    <w:rsid w:val="00893689"/>
    <w:rsid w:val="00893765"/>
    <w:rsid w:val="00895B8D"/>
    <w:rsid w:val="008968E6"/>
    <w:rsid w:val="008A13B9"/>
    <w:rsid w:val="008A1DB4"/>
    <w:rsid w:val="008A2439"/>
    <w:rsid w:val="008A3168"/>
    <w:rsid w:val="008A3DC4"/>
    <w:rsid w:val="008A6E98"/>
    <w:rsid w:val="008A7244"/>
    <w:rsid w:val="008B259B"/>
    <w:rsid w:val="008B5E17"/>
    <w:rsid w:val="008B79F6"/>
    <w:rsid w:val="008B7EF2"/>
    <w:rsid w:val="008C0EE4"/>
    <w:rsid w:val="008C3192"/>
    <w:rsid w:val="008C3447"/>
    <w:rsid w:val="008C4AA9"/>
    <w:rsid w:val="008C501F"/>
    <w:rsid w:val="008C6B05"/>
    <w:rsid w:val="008C6E73"/>
    <w:rsid w:val="008C78F5"/>
    <w:rsid w:val="008D0CDE"/>
    <w:rsid w:val="008D0E51"/>
    <w:rsid w:val="008D22CC"/>
    <w:rsid w:val="008D2A11"/>
    <w:rsid w:val="008D37E9"/>
    <w:rsid w:val="008D4E9C"/>
    <w:rsid w:val="008D577F"/>
    <w:rsid w:val="008D6718"/>
    <w:rsid w:val="008E073A"/>
    <w:rsid w:val="008E1791"/>
    <w:rsid w:val="008E3C1B"/>
    <w:rsid w:val="008E4112"/>
    <w:rsid w:val="008E4316"/>
    <w:rsid w:val="008E4753"/>
    <w:rsid w:val="008E4992"/>
    <w:rsid w:val="008E5857"/>
    <w:rsid w:val="008F01F0"/>
    <w:rsid w:val="008F17A4"/>
    <w:rsid w:val="008F22E1"/>
    <w:rsid w:val="008F302A"/>
    <w:rsid w:val="008F3F9F"/>
    <w:rsid w:val="008F4A8E"/>
    <w:rsid w:val="008F531A"/>
    <w:rsid w:val="008F54EC"/>
    <w:rsid w:val="00901177"/>
    <w:rsid w:val="00901969"/>
    <w:rsid w:val="00902105"/>
    <w:rsid w:val="00906327"/>
    <w:rsid w:val="00907509"/>
    <w:rsid w:val="00910CD8"/>
    <w:rsid w:val="00912908"/>
    <w:rsid w:val="0091492B"/>
    <w:rsid w:val="00914BC5"/>
    <w:rsid w:val="009159CF"/>
    <w:rsid w:val="00915D45"/>
    <w:rsid w:val="00916973"/>
    <w:rsid w:val="00917350"/>
    <w:rsid w:val="00920A32"/>
    <w:rsid w:val="00921C4C"/>
    <w:rsid w:val="00922D24"/>
    <w:rsid w:val="00923C03"/>
    <w:rsid w:val="00923D30"/>
    <w:rsid w:val="00923DF3"/>
    <w:rsid w:val="00924EA7"/>
    <w:rsid w:val="00925596"/>
    <w:rsid w:val="0092640B"/>
    <w:rsid w:val="009268B3"/>
    <w:rsid w:val="00927DE3"/>
    <w:rsid w:val="009300E3"/>
    <w:rsid w:val="009302D7"/>
    <w:rsid w:val="009316B8"/>
    <w:rsid w:val="009338DB"/>
    <w:rsid w:val="00935821"/>
    <w:rsid w:val="00935853"/>
    <w:rsid w:val="00935EBC"/>
    <w:rsid w:val="0094032C"/>
    <w:rsid w:val="009428B2"/>
    <w:rsid w:val="0094354B"/>
    <w:rsid w:val="00944FB4"/>
    <w:rsid w:val="00947238"/>
    <w:rsid w:val="00947D71"/>
    <w:rsid w:val="00951FBA"/>
    <w:rsid w:val="00952792"/>
    <w:rsid w:val="009529CE"/>
    <w:rsid w:val="009534DF"/>
    <w:rsid w:val="00953B88"/>
    <w:rsid w:val="00953D4D"/>
    <w:rsid w:val="00955A72"/>
    <w:rsid w:val="00956D4C"/>
    <w:rsid w:val="00957E3A"/>
    <w:rsid w:val="009605B5"/>
    <w:rsid w:val="00960703"/>
    <w:rsid w:val="00961050"/>
    <w:rsid w:val="00962072"/>
    <w:rsid w:val="009637F5"/>
    <w:rsid w:val="00965A4D"/>
    <w:rsid w:val="0096626E"/>
    <w:rsid w:val="00967324"/>
    <w:rsid w:val="009676FA"/>
    <w:rsid w:val="00970568"/>
    <w:rsid w:val="009745CC"/>
    <w:rsid w:val="009761D3"/>
    <w:rsid w:val="0097648E"/>
    <w:rsid w:val="009766E1"/>
    <w:rsid w:val="00976CA8"/>
    <w:rsid w:val="00980CE6"/>
    <w:rsid w:val="009826A8"/>
    <w:rsid w:val="009826B2"/>
    <w:rsid w:val="00982D7B"/>
    <w:rsid w:val="00983255"/>
    <w:rsid w:val="00984E7F"/>
    <w:rsid w:val="00986587"/>
    <w:rsid w:val="00986692"/>
    <w:rsid w:val="00986934"/>
    <w:rsid w:val="00986B18"/>
    <w:rsid w:val="00987498"/>
    <w:rsid w:val="00987F26"/>
    <w:rsid w:val="009933DB"/>
    <w:rsid w:val="00995184"/>
    <w:rsid w:val="00996043"/>
    <w:rsid w:val="0099643B"/>
    <w:rsid w:val="00996841"/>
    <w:rsid w:val="00996CA3"/>
    <w:rsid w:val="009976A3"/>
    <w:rsid w:val="0099793D"/>
    <w:rsid w:val="009A0779"/>
    <w:rsid w:val="009A0F11"/>
    <w:rsid w:val="009A0F7A"/>
    <w:rsid w:val="009A1C78"/>
    <w:rsid w:val="009A1CC3"/>
    <w:rsid w:val="009A2E5C"/>
    <w:rsid w:val="009A325F"/>
    <w:rsid w:val="009A371F"/>
    <w:rsid w:val="009A4AD4"/>
    <w:rsid w:val="009A5688"/>
    <w:rsid w:val="009A65CD"/>
    <w:rsid w:val="009A6804"/>
    <w:rsid w:val="009A6872"/>
    <w:rsid w:val="009A6AC3"/>
    <w:rsid w:val="009A6E05"/>
    <w:rsid w:val="009A77C2"/>
    <w:rsid w:val="009A7D0D"/>
    <w:rsid w:val="009B1897"/>
    <w:rsid w:val="009B1E1F"/>
    <w:rsid w:val="009B2059"/>
    <w:rsid w:val="009B2D07"/>
    <w:rsid w:val="009B4019"/>
    <w:rsid w:val="009B57B6"/>
    <w:rsid w:val="009C1399"/>
    <w:rsid w:val="009C2162"/>
    <w:rsid w:val="009C30DE"/>
    <w:rsid w:val="009C313C"/>
    <w:rsid w:val="009C31FD"/>
    <w:rsid w:val="009C410B"/>
    <w:rsid w:val="009C4589"/>
    <w:rsid w:val="009C5C58"/>
    <w:rsid w:val="009D0263"/>
    <w:rsid w:val="009D11D2"/>
    <w:rsid w:val="009D1985"/>
    <w:rsid w:val="009D205B"/>
    <w:rsid w:val="009D238F"/>
    <w:rsid w:val="009D2EB0"/>
    <w:rsid w:val="009D315C"/>
    <w:rsid w:val="009D62D4"/>
    <w:rsid w:val="009D73CA"/>
    <w:rsid w:val="009D77A6"/>
    <w:rsid w:val="009E423B"/>
    <w:rsid w:val="009E4CEE"/>
    <w:rsid w:val="009E50A5"/>
    <w:rsid w:val="009E5319"/>
    <w:rsid w:val="009E60FE"/>
    <w:rsid w:val="009E6553"/>
    <w:rsid w:val="009E68C1"/>
    <w:rsid w:val="009E7493"/>
    <w:rsid w:val="009F009E"/>
    <w:rsid w:val="009F1D32"/>
    <w:rsid w:val="009F2589"/>
    <w:rsid w:val="009F2EA4"/>
    <w:rsid w:val="009F2F3C"/>
    <w:rsid w:val="009F6BAA"/>
    <w:rsid w:val="00A015C9"/>
    <w:rsid w:val="00A0198E"/>
    <w:rsid w:val="00A01C20"/>
    <w:rsid w:val="00A03E3E"/>
    <w:rsid w:val="00A0432F"/>
    <w:rsid w:val="00A04502"/>
    <w:rsid w:val="00A04F80"/>
    <w:rsid w:val="00A070FB"/>
    <w:rsid w:val="00A129BF"/>
    <w:rsid w:val="00A12B3B"/>
    <w:rsid w:val="00A13554"/>
    <w:rsid w:val="00A16B2C"/>
    <w:rsid w:val="00A17210"/>
    <w:rsid w:val="00A21895"/>
    <w:rsid w:val="00A223D7"/>
    <w:rsid w:val="00A23351"/>
    <w:rsid w:val="00A2407A"/>
    <w:rsid w:val="00A2685A"/>
    <w:rsid w:val="00A270AE"/>
    <w:rsid w:val="00A27916"/>
    <w:rsid w:val="00A27BD9"/>
    <w:rsid w:val="00A302B3"/>
    <w:rsid w:val="00A31D13"/>
    <w:rsid w:val="00A31D2E"/>
    <w:rsid w:val="00A34110"/>
    <w:rsid w:val="00A40FB1"/>
    <w:rsid w:val="00A41404"/>
    <w:rsid w:val="00A42074"/>
    <w:rsid w:val="00A43468"/>
    <w:rsid w:val="00A44DC6"/>
    <w:rsid w:val="00A44FC2"/>
    <w:rsid w:val="00A4590E"/>
    <w:rsid w:val="00A462C3"/>
    <w:rsid w:val="00A47E10"/>
    <w:rsid w:val="00A50646"/>
    <w:rsid w:val="00A52AD7"/>
    <w:rsid w:val="00A53275"/>
    <w:rsid w:val="00A534FA"/>
    <w:rsid w:val="00A53990"/>
    <w:rsid w:val="00A54444"/>
    <w:rsid w:val="00A54E2A"/>
    <w:rsid w:val="00A557A0"/>
    <w:rsid w:val="00A56850"/>
    <w:rsid w:val="00A56888"/>
    <w:rsid w:val="00A57B54"/>
    <w:rsid w:val="00A61A3F"/>
    <w:rsid w:val="00A6248E"/>
    <w:rsid w:val="00A63EA0"/>
    <w:rsid w:val="00A643A6"/>
    <w:rsid w:val="00A65185"/>
    <w:rsid w:val="00A66273"/>
    <w:rsid w:val="00A66290"/>
    <w:rsid w:val="00A66F48"/>
    <w:rsid w:val="00A6736F"/>
    <w:rsid w:val="00A67914"/>
    <w:rsid w:val="00A710E1"/>
    <w:rsid w:val="00A717FF"/>
    <w:rsid w:val="00A71E45"/>
    <w:rsid w:val="00A75F6A"/>
    <w:rsid w:val="00A77067"/>
    <w:rsid w:val="00A771C6"/>
    <w:rsid w:val="00A7753F"/>
    <w:rsid w:val="00A77595"/>
    <w:rsid w:val="00A77FE3"/>
    <w:rsid w:val="00A81166"/>
    <w:rsid w:val="00A84D8D"/>
    <w:rsid w:val="00A86B55"/>
    <w:rsid w:val="00A8708F"/>
    <w:rsid w:val="00A9292C"/>
    <w:rsid w:val="00A93299"/>
    <w:rsid w:val="00A94E73"/>
    <w:rsid w:val="00A95D44"/>
    <w:rsid w:val="00AA1379"/>
    <w:rsid w:val="00AA1A00"/>
    <w:rsid w:val="00AA42B3"/>
    <w:rsid w:val="00AB0CE2"/>
    <w:rsid w:val="00AB0E0C"/>
    <w:rsid w:val="00AB2516"/>
    <w:rsid w:val="00AB2FBF"/>
    <w:rsid w:val="00AB3447"/>
    <w:rsid w:val="00AB5BA4"/>
    <w:rsid w:val="00AB71C5"/>
    <w:rsid w:val="00AC0456"/>
    <w:rsid w:val="00AC068A"/>
    <w:rsid w:val="00AC0FC5"/>
    <w:rsid w:val="00AC1751"/>
    <w:rsid w:val="00AC1E61"/>
    <w:rsid w:val="00AC471B"/>
    <w:rsid w:val="00AC4DEC"/>
    <w:rsid w:val="00AC7659"/>
    <w:rsid w:val="00AD08F8"/>
    <w:rsid w:val="00AD1CE4"/>
    <w:rsid w:val="00AD20BB"/>
    <w:rsid w:val="00AD25F3"/>
    <w:rsid w:val="00AD26A2"/>
    <w:rsid w:val="00AD6BA4"/>
    <w:rsid w:val="00AE1B2B"/>
    <w:rsid w:val="00AE25FE"/>
    <w:rsid w:val="00AE2C99"/>
    <w:rsid w:val="00AE33A1"/>
    <w:rsid w:val="00AE475C"/>
    <w:rsid w:val="00AF0AB2"/>
    <w:rsid w:val="00AF2A3A"/>
    <w:rsid w:val="00AF2FD3"/>
    <w:rsid w:val="00AF339F"/>
    <w:rsid w:val="00AF352A"/>
    <w:rsid w:val="00AF3A85"/>
    <w:rsid w:val="00AF40F8"/>
    <w:rsid w:val="00AF4E0A"/>
    <w:rsid w:val="00AF63EE"/>
    <w:rsid w:val="00B0011F"/>
    <w:rsid w:val="00B005E4"/>
    <w:rsid w:val="00B0287C"/>
    <w:rsid w:val="00B02B0B"/>
    <w:rsid w:val="00B0514C"/>
    <w:rsid w:val="00B056D7"/>
    <w:rsid w:val="00B05AF3"/>
    <w:rsid w:val="00B072A7"/>
    <w:rsid w:val="00B10197"/>
    <w:rsid w:val="00B10477"/>
    <w:rsid w:val="00B10D57"/>
    <w:rsid w:val="00B11EDA"/>
    <w:rsid w:val="00B12C4A"/>
    <w:rsid w:val="00B156D2"/>
    <w:rsid w:val="00B1718E"/>
    <w:rsid w:val="00B21B9F"/>
    <w:rsid w:val="00B24EDA"/>
    <w:rsid w:val="00B25D92"/>
    <w:rsid w:val="00B2600A"/>
    <w:rsid w:val="00B27B76"/>
    <w:rsid w:val="00B30C61"/>
    <w:rsid w:val="00B317D1"/>
    <w:rsid w:val="00B31985"/>
    <w:rsid w:val="00B33B8B"/>
    <w:rsid w:val="00B33FAB"/>
    <w:rsid w:val="00B34254"/>
    <w:rsid w:val="00B351D1"/>
    <w:rsid w:val="00B37BD3"/>
    <w:rsid w:val="00B43098"/>
    <w:rsid w:val="00B4314C"/>
    <w:rsid w:val="00B440F1"/>
    <w:rsid w:val="00B44121"/>
    <w:rsid w:val="00B458EF"/>
    <w:rsid w:val="00B45DDE"/>
    <w:rsid w:val="00B466AB"/>
    <w:rsid w:val="00B46E8B"/>
    <w:rsid w:val="00B5007B"/>
    <w:rsid w:val="00B50315"/>
    <w:rsid w:val="00B50371"/>
    <w:rsid w:val="00B50635"/>
    <w:rsid w:val="00B50A89"/>
    <w:rsid w:val="00B50C0A"/>
    <w:rsid w:val="00B5224C"/>
    <w:rsid w:val="00B52D68"/>
    <w:rsid w:val="00B54624"/>
    <w:rsid w:val="00B548A1"/>
    <w:rsid w:val="00B54F7E"/>
    <w:rsid w:val="00B558E1"/>
    <w:rsid w:val="00B55A5A"/>
    <w:rsid w:val="00B55A62"/>
    <w:rsid w:val="00B5614F"/>
    <w:rsid w:val="00B56DA9"/>
    <w:rsid w:val="00B576AC"/>
    <w:rsid w:val="00B62404"/>
    <w:rsid w:val="00B64F9A"/>
    <w:rsid w:val="00B67E4C"/>
    <w:rsid w:val="00B71076"/>
    <w:rsid w:val="00B71225"/>
    <w:rsid w:val="00B713CE"/>
    <w:rsid w:val="00B72A3A"/>
    <w:rsid w:val="00B730E2"/>
    <w:rsid w:val="00B74ED8"/>
    <w:rsid w:val="00B77381"/>
    <w:rsid w:val="00B773EB"/>
    <w:rsid w:val="00B778F8"/>
    <w:rsid w:val="00B77E42"/>
    <w:rsid w:val="00B77F98"/>
    <w:rsid w:val="00B804D2"/>
    <w:rsid w:val="00B80E22"/>
    <w:rsid w:val="00B81F37"/>
    <w:rsid w:val="00B83A82"/>
    <w:rsid w:val="00B83EB1"/>
    <w:rsid w:val="00B84F8B"/>
    <w:rsid w:val="00B85368"/>
    <w:rsid w:val="00B86AC4"/>
    <w:rsid w:val="00B8790F"/>
    <w:rsid w:val="00B92C0B"/>
    <w:rsid w:val="00B92CCF"/>
    <w:rsid w:val="00B9309C"/>
    <w:rsid w:val="00B93241"/>
    <w:rsid w:val="00B935F9"/>
    <w:rsid w:val="00B94025"/>
    <w:rsid w:val="00B95D7B"/>
    <w:rsid w:val="00B966EC"/>
    <w:rsid w:val="00B96928"/>
    <w:rsid w:val="00B96F3E"/>
    <w:rsid w:val="00B97D87"/>
    <w:rsid w:val="00BA0B3D"/>
    <w:rsid w:val="00BA13AF"/>
    <w:rsid w:val="00BA22D1"/>
    <w:rsid w:val="00BA34F1"/>
    <w:rsid w:val="00BA3D2D"/>
    <w:rsid w:val="00BA742D"/>
    <w:rsid w:val="00BA7AEA"/>
    <w:rsid w:val="00BB1370"/>
    <w:rsid w:val="00BB1BD1"/>
    <w:rsid w:val="00BB2719"/>
    <w:rsid w:val="00BB2FF1"/>
    <w:rsid w:val="00BB33BC"/>
    <w:rsid w:val="00BB3AF5"/>
    <w:rsid w:val="00BB3B24"/>
    <w:rsid w:val="00BB53D9"/>
    <w:rsid w:val="00BC0F5C"/>
    <w:rsid w:val="00BC1298"/>
    <w:rsid w:val="00BC141D"/>
    <w:rsid w:val="00BC15DB"/>
    <w:rsid w:val="00BC611F"/>
    <w:rsid w:val="00BC63F3"/>
    <w:rsid w:val="00BC67D2"/>
    <w:rsid w:val="00BC69CC"/>
    <w:rsid w:val="00BC6F68"/>
    <w:rsid w:val="00BC7DEC"/>
    <w:rsid w:val="00BC7F73"/>
    <w:rsid w:val="00BD63B2"/>
    <w:rsid w:val="00BE0C87"/>
    <w:rsid w:val="00BE2273"/>
    <w:rsid w:val="00BE25C4"/>
    <w:rsid w:val="00BE26FC"/>
    <w:rsid w:val="00BE303E"/>
    <w:rsid w:val="00BE39EE"/>
    <w:rsid w:val="00BE3A78"/>
    <w:rsid w:val="00BE6595"/>
    <w:rsid w:val="00BE6AFA"/>
    <w:rsid w:val="00BF0237"/>
    <w:rsid w:val="00BF0C0A"/>
    <w:rsid w:val="00BF13B7"/>
    <w:rsid w:val="00BF1B76"/>
    <w:rsid w:val="00BF2179"/>
    <w:rsid w:val="00BF4400"/>
    <w:rsid w:val="00BF46C9"/>
    <w:rsid w:val="00BF46DF"/>
    <w:rsid w:val="00BF60A0"/>
    <w:rsid w:val="00BF6245"/>
    <w:rsid w:val="00BF73F9"/>
    <w:rsid w:val="00BF7C68"/>
    <w:rsid w:val="00C001D6"/>
    <w:rsid w:val="00C001FB"/>
    <w:rsid w:val="00C00905"/>
    <w:rsid w:val="00C00C4E"/>
    <w:rsid w:val="00C02B4F"/>
    <w:rsid w:val="00C02B6C"/>
    <w:rsid w:val="00C02FFE"/>
    <w:rsid w:val="00C03808"/>
    <w:rsid w:val="00C038A1"/>
    <w:rsid w:val="00C05894"/>
    <w:rsid w:val="00C10C47"/>
    <w:rsid w:val="00C115B4"/>
    <w:rsid w:val="00C12124"/>
    <w:rsid w:val="00C12BF4"/>
    <w:rsid w:val="00C12FCE"/>
    <w:rsid w:val="00C13932"/>
    <w:rsid w:val="00C14215"/>
    <w:rsid w:val="00C14B16"/>
    <w:rsid w:val="00C14D7C"/>
    <w:rsid w:val="00C15F14"/>
    <w:rsid w:val="00C17C14"/>
    <w:rsid w:val="00C21F15"/>
    <w:rsid w:val="00C23364"/>
    <w:rsid w:val="00C23643"/>
    <w:rsid w:val="00C238BE"/>
    <w:rsid w:val="00C23A59"/>
    <w:rsid w:val="00C24874"/>
    <w:rsid w:val="00C30328"/>
    <w:rsid w:val="00C30417"/>
    <w:rsid w:val="00C30804"/>
    <w:rsid w:val="00C30B9E"/>
    <w:rsid w:val="00C31BCD"/>
    <w:rsid w:val="00C3242F"/>
    <w:rsid w:val="00C34605"/>
    <w:rsid w:val="00C358A4"/>
    <w:rsid w:val="00C359FC"/>
    <w:rsid w:val="00C37377"/>
    <w:rsid w:val="00C3745C"/>
    <w:rsid w:val="00C40899"/>
    <w:rsid w:val="00C4240B"/>
    <w:rsid w:val="00C43804"/>
    <w:rsid w:val="00C43939"/>
    <w:rsid w:val="00C4665A"/>
    <w:rsid w:val="00C46EB2"/>
    <w:rsid w:val="00C470FF"/>
    <w:rsid w:val="00C475AF"/>
    <w:rsid w:val="00C4768F"/>
    <w:rsid w:val="00C50EC9"/>
    <w:rsid w:val="00C51649"/>
    <w:rsid w:val="00C51B52"/>
    <w:rsid w:val="00C51D54"/>
    <w:rsid w:val="00C5253A"/>
    <w:rsid w:val="00C53815"/>
    <w:rsid w:val="00C53C71"/>
    <w:rsid w:val="00C53D8D"/>
    <w:rsid w:val="00C56D49"/>
    <w:rsid w:val="00C57E39"/>
    <w:rsid w:val="00C57EF1"/>
    <w:rsid w:val="00C60F05"/>
    <w:rsid w:val="00C61C15"/>
    <w:rsid w:val="00C62B3F"/>
    <w:rsid w:val="00C63706"/>
    <w:rsid w:val="00C63A7B"/>
    <w:rsid w:val="00C67EDF"/>
    <w:rsid w:val="00C700DB"/>
    <w:rsid w:val="00C70956"/>
    <w:rsid w:val="00C70BB6"/>
    <w:rsid w:val="00C71390"/>
    <w:rsid w:val="00C714B1"/>
    <w:rsid w:val="00C71A6C"/>
    <w:rsid w:val="00C71A96"/>
    <w:rsid w:val="00C71D63"/>
    <w:rsid w:val="00C7220F"/>
    <w:rsid w:val="00C734E3"/>
    <w:rsid w:val="00C73CDD"/>
    <w:rsid w:val="00C74C51"/>
    <w:rsid w:val="00C74E39"/>
    <w:rsid w:val="00C74E8F"/>
    <w:rsid w:val="00C768B8"/>
    <w:rsid w:val="00C76976"/>
    <w:rsid w:val="00C77908"/>
    <w:rsid w:val="00C77F3E"/>
    <w:rsid w:val="00C83C25"/>
    <w:rsid w:val="00C84133"/>
    <w:rsid w:val="00C849B8"/>
    <w:rsid w:val="00C86F9F"/>
    <w:rsid w:val="00C872D2"/>
    <w:rsid w:val="00C87323"/>
    <w:rsid w:val="00C91A42"/>
    <w:rsid w:val="00C9328B"/>
    <w:rsid w:val="00C94142"/>
    <w:rsid w:val="00C953D0"/>
    <w:rsid w:val="00C958A2"/>
    <w:rsid w:val="00C95C4B"/>
    <w:rsid w:val="00C96AF8"/>
    <w:rsid w:val="00C971D9"/>
    <w:rsid w:val="00CA08B2"/>
    <w:rsid w:val="00CA0F0A"/>
    <w:rsid w:val="00CA3B3E"/>
    <w:rsid w:val="00CB2419"/>
    <w:rsid w:val="00CB341C"/>
    <w:rsid w:val="00CB35C8"/>
    <w:rsid w:val="00CB4B83"/>
    <w:rsid w:val="00CB4E75"/>
    <w:rsid w:val="00CB5685"/>
    <w:rsid w:val="00CC0DAA"/>
    <w:rsid w:val="00CC1C94"/>
    <w:rsid w:val="00CC25A5"/>
    <w:rsid w:val="00CC260F"/>
    <w:rsid w:val="00CC35E1"/>
    <w:rsid w:val="00CC56CB"/>
    <w:rsid w:val="00CC5901"/>
    <w:rsid w:val="00CC6067"/>
    <w:rsid w:val="00CC6A79"/>
    <w:rsid w:val="00CC71AF"/>
    <w:rsid w:val="00CC734B"/>
    <w:rsid w:val="00CC74EE"/>
    <w:rsid w:val="00CC7BE3"/>
    <w:rsid w:val="00CC7C7B"/>
    <w:rsid w:val="00CD0875"/>
    <w:rsid w:val="00CD1283"/>
    <w:rsid w:val="00CD5A4D"/>
    <w:rsid w:val="00CD5C2B"/>
    <w:rsid w:val="00CD7C5F"/>
    <w:rsid w:val="00CE0180"/>
    <w:rsid w:val="00CE0386"/>
    <w:rsid w:val="00CE1B2D"/>
    <w:rsid w:val="00CE2207"/>
    <w:rsid w:val="00CE24BC"/>
    <w:rsid w:val="00CE2A06"/>
    <w:rsid w:val="00CE3D70"/>
    <w:rsid w:val="00CE4173"/>
    <w:rsid w:val="00CE64F0"/>
    <w:rsid w:val="00CE6B6D"/>
    <w:rsid w:val="00CE7034"/>
    <w:rsid w:val="00CE77F7"/>
    <w:rsid w:val="00CF09B5"/>
    <w:rsid w:val="00CF45D3"/>
    <w:rsid w:val="00CF48B7"/>
    <w:rsid w:val="00CF7DE5"/>
    <w:rsid w:val="00D02AAE"/>
    <w:rsid w:val="00D03761"/>
    <w:rsid w:val="00D0394F"/>
    <w:rsid w:val="00D05331"/>
    <w:rsid w:val="00D05D85"/>
    <w:rsid w:val="00D1154E"/>
    <w:rsid w:val="00D11F3A"/>
    <w:rsid w:val="00D134BF"/>
    <w:rsid w:val="00D138F0"/>
    <w:rsid w:val="00D1443B"/>
    <w:rsid w:val="00D20D98"/>
    <w:rsid w:val="00D21D92"/>
    <w:rsid w:val="00D232FB"/>
    <w:rsid w:val="00D23605"/>
    <w:rsid w:val="00D25E03"/>
    <w:rsid w:val="00D25E4E"/>
    <w:rsid w:val="00D260C9"/>
    <w:rsid w:val="00D26939"/>
    <w:rsid w:val="00D26D37"/>
    <w:rsid w:val="00D27044"/>
    <w:rsid w:val="00D337EA"/>
    <w:rsid w:val="00D3392C"/>
    <w:rsid w:val="00D3424C"/>
    <w:rsid w:val="00D34823"/>
    <w:rsid w:val="00D34E9C"/>
    <w:rsid w:val="00D34FED"/>
    <w:rsid w:val="00D35AD6"/>
    <w:rsid w:val="00D35F18"/>
    <w:rsid w:val="00D35FD2"/>
    <w:rsid w:val="00D4016C"/>
    <w:rsid w:val="00D405A4"/>
    <w:rsid w:val="00D40DA5"/>
    <w:rsid w:val="00D44ECD"/>
    <w:rsid w:val="00D459F0"/>
    <w:rsid w:val="00D50CA7"/>
    <w:rsid w:val="00D517F2"/>
    <w:rsid w:val="00D51DC5"/>
    <w:rsid w:val="00D53B95"/>
    <w:rsid w:val="00D55575"/>
    <w:rsid w:val="00D5674D"/>
    <w:rsid w:val="00D60C7D"/>
    <w:rsid w:val="00D61800"/>
    <w:rsid w:val="00D6440E"/>
    <w:rsid w:val="00D64EAF"/>
    <w:rsid w:val="00D65F7E"/>
    <w:rsid w:val="00D668AD"/>
    <w:rsid w:val="00D66B80"/>
    <w:rsid w:val="00D66E46"/>
    <w:rsid w:val="00D71965"/>
    <w:rsid w:val="00D7269C"/>
    <w:rsid w:val="00D733BA"/>
    <w:rsid w:val="00D76AD5"/>
    <w:rsid w:val="00D77019"/>
    <w:rsid w:val="00D77537"/>
    <w:rsid w:val="00D775DB"/>
    <w:rsid w:val="00D77E48"/>
    <w:rsid w:val="00D8157A"/>
    <w:rsid w:val="00D825D6"/>
    <w:rsid w:val="00D83D3C"/>
    <w:rsid w:val="00D8428C"/>
    <w:rsid w:val="00D85565"/>
    <w:rsid w:val="00D85698"/>
    <w:rsid w:val="00D861C7"/>
    <w:rsid w:val="00D87FF4"/>
    <w:rsid w:val="00D904AA"/>
    <w:rsid w:val="00D905EC"/>
    <w:rsid w:val="00D91352"/>
    <w:rsid w:val="00D915ED"/>
    <w:rsid w:val="00D9322E"/>
    <w:rsid w:val="00D94F30"/>
    <w:rsid w:val="00D964A6"/>
    <w:rsid w:val="00D96814"/>
    <w:rsid w:val="00D9703C"/>
    <w:rsid w:val="00D97B0C"/>
    <w:rsid w:val="00D97D68"/>
    <w:rsid w:val="00DA03AC"/>
    <w:rsid w:val="00DA3EBC"/>
    <w:rsid w:val="00DA3F20"/>
    <w:rsid w:val="00DB0E35"/>
    <w:rsid w:val="00DB20F9"/>
    <w:rsid w:val="00DB2457"/>
    <w:rsid w:val="00DB2ED7"/>
    <w:rsid w:val="00DB3B74"/>
    <w:rsid w:val="00DB4601"/>
    <w:rsid w:val="00DB55FF"/>
    <w:rsid w:val="00DB5F7F"/>
    <w:rsid w:val="00DB653F"/>
    <w:rsid w:val="00DB697A"/>
    <w:rsid w:val="00DB6A59"/>
    <w:rsid w:val="00DB710B"/>
    <w:rsid w:val="00DB7BA6"/>
    <w:rsid w:val="00DC049E"/>
    <w:rsid w:val="00DC1676"/>
    <w:rsid w:val="00DC1E8E"/>
    <w:rsid w:val="00DC25A3"/>
    <w:rsid w:val="00DC44D9"/>
    <w:rsid w:val="00DC6216"/>
    <w:rsid w:val="00DC75B6"/>
    <w:rsid w:val="00DD2CDD"/>
    <w:rsid w:val="00DD360A"/>
    <w:rsid w:val="00DD4DA6"/>
    <w:rsid w:val="00DD6319"/>
    <w:rsid w:val="00DD693A"/>
    <w:rsid w:val="00DD7356"/>
    <w:rsid w:val="00DE1609"/>
    <w:rsid w:val="00DE1D4C"/>
    <w:rsid w:val="00DE2A4A"/>
    <w:rsid w:val="00DE33ED"/>
    <w:rsid w:val="00DE3BF8"/>
    <w:rsid w:val="00DE3F90"/>
    <w:rsid w:val="00DE542A"/>
    <w:rsid w:val="00DE7653"/>
    <w:rsid w:val="00DF0790"/>
    <w:rsid w:val="00DF0B36"/>
    <w:rsid w:val="00DF1198"/>
    <w:rsid w:val="00DF2A87"/>
    <w:rsid w:val="00DF397C"/>
    <w:rsid w:val="00DF3DAD"/>
    <w:rsid w:val="00DF5AD9"/>
    <w:rsid w:val="00DF5C32"/>
    <w:rsid w:val="00E022CA"/>
    <w:rsid w:val="00E03980"/>
    <w:rsid w:val="00E0447D"/>
    <w:rsid w:val="00E05FE1"/>
    <w:rsid w:val="00E06B52"/>
    <w:rsid w:val="00E06C4F"/>
    <w:rsid w:val="00E10C30"/>
    <w:rsid w:val="00E11331"/>
    <w:rsid w:val="00E1264C"/>
    <w:rsid w:val="00E12DD0"/>
    <w:rsid w:val="00E142BB"/>
    <w:rsid w:val="00E142D3"/>
    <w:rsid w:val="00E14CB5"/>
    <w:rsid w:val="00E1644B"/>
    <w:rsid w:val="00E16B9E"/>
    <w:rsid w:val="00E24514"/>
    <w:rsid w:val="00E24696"/>
    <w:rsid w:val="00E25900"/>
    <w:rsid w:val="00E26712"/>
    <w:rsid w:val="00E26CC5"/>
    <w:rsid w:val="00E26F56"/>
    <w:rsid w:val="00E277B1"/>
    <w:rsid w:val="00E3080C"/>
    <w:rsid w:val="00E30C07"/>
    <w:rsid w:val="00E31E12"/>
    <w:rsid w:val="00E32C49"/>
    <w:rsid w:val="00E32FC3"/>
    <w:rsid w:val="00E35197"/>
    <w:rsid w:val="00E35544"/>
    <w:rsid w:val="00E3559C"/>
    <w:rsid w:val="00E3586C"/>
    <w:rsid w:val="00E358B1"/>
    <w:rsid w:val="00E36520"/>
    <w:rsid w:val="00E36722"/>
    <w:rsid w:val="00E376CD"/>
    <w:rsid w:val="00E377C3"/>
    <w:rsid w:val="00E41C7F"/>
    <w:rsid w:val="00E4247D"/>
    <w:rsid w:val="00E42BD8"/>
    <w:rsid w:val="00E4527C"/>
    <w:rsid w:val="00E51175"/>
    <w:rsid w:val="00E527F7"/>
    <w:rsid w:val="00E531E8"/>
    <w:rsid w:val="00E53944"/>
    <w:rsid w:val="00E53B8D"/>
    <w:rsid w:val="00E53C72"/>
    <w:rsid w:val="00E53CD9"/>
    <w:rsid w:val="00E53D6C"/>
    <w:rsid w:val="00E5459E"/>
    <w:rsid w:val="00E55A0C"/>
    <w:rsid w:val="00E56A03"/>
    <w:rsid w:val="00E56A49"/>
    <w:rsid w:val="00E56A8C"/>
    <w:rsid w:val="00E6054F"/>
    <w:rsid w:val="00E623E7"/>
    <w:rsid w:val="00E63F62"/>
    <w:rsid w:val="00E65187"/>
    <w:rsid w:val="00E67C94"/>
    <w:rsid w:val="00E704EF"/>
    <w:rsid w:val="00E71A5F"/>
    <w:rsid w:val="00E71F86"/>
    <w:rsid w:val="00E735F8"/>
    <w:rsid w:val="00E7539F"/>
    <w:rsid w:val="00E75865"/>
    <w:rsid w:val="00E760D9"/>
    <w:rsid w:val="00E771EA"/>
    <w:rsid w:val="00E82389"/>
    <w:rsid w:val="00E902F2"/>
    <w:rsid w:val="00E9050B"/>
    <w:rsid w:val="00E915D5"/>
    <w:rsid w:val="00E945D7"/>
    <w:rsid w:val="00E9499A"/>
    <w:rsid w:val="00E95BD8"/>
    <w:rsid w:val="00E974B1"/>
    <w:rsid w:val="00E9761D"/>
    <w:rsid w:val="00EA0283"/>
    <w:rsid w:val="00EA03AB"/>
    <w:rsid w:val="00EA0F7E"/>
    <w:rsid w:val="00EA1B10"/>
    <w:rsid w:val="00EA1B9D"/>
    <w:rsid w:val="00EA2F4A"/>
    <w:rsid w:val="00EA37B2"/>
    <w:rsid w:val="00EA4229"/>
    <w:rsid w:val="00EA6333"/>
    <w:rsid w:val="00EB0EBE"/>
    <w:rsid w:val="00EB16BD"/>
    <w:rsid w:val="00EB1F9B"/>
    <w:rsid w:val="00EB3B70"/>
    <w:rsid w:val="00EB44E4"/>
    <w:rsid w:val="00EB58AE"/>
    <w:rsid w:val="00EB5EA0"/>
    <w:rsid w:val="00EB67AD"/>
    <w:rsid w:val="00EC0618"/>
    <w:rsid w:val="00EC0B66"/>
    <w:rsid w:val="00EC1D49"/>
    <w:rsid w:val="00EC265F"/>
    <w:rsid w:val="00EC32C0"/>
    <w:rsid w:val="00EC636E"/>
    <w:rsid w:val="00EC7308"/>
    <w:rsid w:val="00EC7AF4"/>
    <w:rsid w:val="00EC7EF0"/>
    <w:rsid w:val="00ED2FD6"/>
    <w:rsid w:val="00ED58D7"/>
    <w:rsid w:val="00ED5B55"/>
    <w:rsid w:val="00ED62A8"/>
    <w:rsid w:val="00ED6B6A"/>
    <w:rsid w:val="00EE1149"/>
    <w:rsid w:val="00EE174B"/>
    <w:rsid w:val="00EE208E"/>
    <w:rsid w:val="00EE2D3F"/>
    <w:rsid w:val="00EE33CA"/>
    <w:rsid w:val="00EE51B5"/>
    <w:rsid w:val="00EE5300"/>
    <w:rsid w:val="00EE79B3"/>
    <w:rsid w:val="00EE7AAE"/>
    <w:rsid w:val="00EF02FF"/>
    <w:rsid w:val="00EF0AD5"/>
    <w:rsid w:val="00EF0D0E"/>
    <w:rsid w:val="00EF35A6"/>
    <w:rsid w:val="00EF3C6F"/>
    <w:rsid w:val="00EF59B0"/>
    <w:rsid w:val="00EF5A63"/>
    <w:rsid w:val="00EF661D"/>
    <w:rsid w:val="00EF6D20"/>
    <w:rsid w:val="00EF7756"/>
    <w:rsid w:val="00F0185B"/>
    <w:rsid w:val="00F01F1B"/>
    <w:rsid w:val="00F02B99"/>
    <w:rsid w:val="00F02F0D"/>
    <w:rsid w:val="00F07084"/>
    <w:rsid w:val="00F07EC0"/>
    <w:rsid w:val="00F11FEE"/>
    <w:rsid w:val="00F1270F"/>
    <w:rsid w:val="00F140D8"/>
    <w:rsid w:val="00F14179"/>
    <w:rsid w:val="00F146B3"/>
    <w:rsid w:val="00F179FD"/>
    <w:rsid w:val="00F20B0A"/>
    <w:rsid w:val="00F2243F"/>
    <w:rsid w:val="00F24DA7"/>
    <w:rsid w:val="00F2592F"/>
    <w:rsid w:val="00F260E1"/>
    <w:rsid w:val="00F26580"/>
    <w:rsid w:val="00F26E5A"/>
    <w:rsid w:val="00F27339"/>
    <w:rsid w:val="00F309B9"/>
    <w:rsid w:val="00F30AD6"/>
    <w:rsid w:val="00F31CAA"/>
    <w:rsid w:val="00F320DB"/>
    <w:rsid w:val="00F342B5"/>
    <w:rsid w:val="00F35CDC"/>
    <w:rsid w:val="00F35DA8"/>
    <w:rsid w:val="00F369BC"/>
    <w:rsid w:val="00F4013F"/>
    <w:rsid w:val="00F421FF"/>
    <w:rsid w:val="00F4265D"/>
    <w:rsid w:val="00F42766"/>
    <w:rsid w:val="00F428B3"/>
    <w:rsid w:val="00F4367D"/>
    <w:rsid w:val="00F450B5"/>
    <w:rsid w:val="00F46770"/>
    <w:rsid w:val="00F468B2"/>
    <w:rsid w:val="00F50113"/>
    <w:rsid w:val="00F504B3"/>
    <w:rsid w:val="00F50AEB"/>
    <w:rsid w:val="00F51386"/>
    <w:rsid w:val="00F51B76"/>
    <w:rsid w:val="00F55259"/>
    <w:rsid w:val="00F5671E"/>
    <w:rsid w:val="00F56ADE"/>
    <w:rsid w:val="00F57AFF"/>
    <w:rsid w:val="00F61786"/>
    <w:rsid w:val="00F6209E"/>
    <w:rsid w:val="00F62165"/>
    <w:rsid w:val="00F629B4"/>
    <w:rsid w:val="00F65E5B"/>
    <w:rsid w:val="00F704A4"/>
    <w:rsid w:val="00F719E0"/>
    <w:rsid w:val="00F7442D"/>
    <w:rsid w:val="00F7498D"/>
    <w:rsid w:val="00F74A4C"/>
    <w:rsid w:val="00F74E09"/>
    <w:rsid w:val="00F75CDD"/>
    <w:rsid w:val="00F75E15"/>
    <w:rsid w:val="00F82165"/>
    <w:rsid w:val="00F82FA9"/>
    <w:rsid w:val="00F83B72"/>
    <w:rsid w:val="00F878C0"/>
    <w:rsid w:val="00F87CD6"/>
    <w:rsid w:val="00F9020C"/>
    <w:rsid w:val="00F91B3B"/>
    <w:rsid w:val="00F94CAD"/>
    <w:rsid w:val="00F94F7A"/>
    <w:rsid w:val="00F963E6"/>
    <w:rsid w:val="00F96BE5"/>
    <w:rsid w:val="00FA07ED"/>
    <w:rsid w:val="00FA1A43"/>
    <w:rsid w:val="00FA214D"/>
    <w:rsid w:val="00FA2F2A"/>
    <w:rsid w:val="00FA3A17"/>
    <w:rsid w:val="00FA6E56"/>
    <w:rsid w:val="00FA787A"/>
    <w:rsid w:val="00FB1D89"/>
    <w:rsid w:val="00FB2DC6"/>
    <w:rsid w:val="00FB3C64"/>
    <w:rsid w:val="00FB3FA9"/>
    <w:rsid w:val="00FB58AB"/>
    <w:rsid w:val="00FB5C46"/>
    <w:rsid w:val="00FC04A5"/>
    <w:rsid w:val="00FC064C"/>
    <w:rsid w:val="00FC070C"/>
    <w:rsid w:val="00FC213E"/>
    <w:rsid w:val="00FC24CE"/>
    <w:rsid w:val="00FC24D7"/>
    <w:rsid w:val="00FC2FDD"/>
    <w:rsid w:val="00FC50C3"/>
    <w:rsid w:val="00FC5650"/>
    <w:rsid w:val="00FC786B"/>
    <w:rsid w:val="00FD00A7"/>
    <w:rsid w:val="00FD0759"/>
    <w:rsid w:val="00FD1BFD"/>
    <w:rsid w:val="00FD41F3"/>
    <w:rsid w:val="00FD4AC5"/>
    <w:rsid w:val="00FD5C2C"/>
    <w:rsid w:val="00FD6C44"/>
    <w:rsid w:val="00FD7675"/>
    <w:rsid w:val="00FE01BE"/>
    <w:rsid w:val="00FE2263"/>
    <w:rsid w:val="00FE23E2"/>
    <w:rsid w:val="00FE3070"/>
    <w:rsid w:val="00FE3094"/>
    <w:rsid w:val="00FE400B"/>
    <w:rsid w:val="00FE465C"/>
    <w:rsid w:val="00FE5EE1"/>
    <w:rsid w:val="00FE6057"/>
    <w:rsid w:val="00FE7A50"/>
    <w:rsid w:val="00FE7F9D"/>
    <w:rsid w:val="00FF0729"/>
    <w:rsid w:val="00FF0BCD"/>
    <w:rsid w:val="00FF588F"/>
    <w:rsid w:val="00FF7D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A3CFC8"/>
  <w15:docId w15:val="{BC27F0AE-41FA-4051-A9F6-7ECFE0F2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szCs w:val="24"/>
    </w:rPr>
  </w:style>
  <w:style w:type="paragraph" w:styleId="1">
    <w:name w:val="heading 1"/>
    <w:basedOn w:val="a"/>
    <w:next w:val="a"/>
    <w:link w:val="10"/>
    <w:qFormat/>
    <w:pPr>
      <w:keepNext/>
      <w:outlineLvl w:val="0"/>
    </w:pPr>
    <w:rPr>
      <w:rFonts w:eastAsia="Arial Unicode MS"/>
      <w:b/>
      <w:bCs/>
      <w:sz w:val="20"/>
    </w:rPr>
  </w:style>
  <w:style w:type="paragraph" w:styleId="2">
    <w:name w:val="heading 2"/>
    <w:basedOn w:val="a"/>
    <w:next w:val="a"/>
    <w:link w:val="20"/>
    <w:qFormat/>
    <w:pPr>
      <w:keepNext/>
      <w:spacing w:line="120" w:lineRule="atLeast"/>
      <w:jc w:val="center"/>
      <w:outlineLvl w:val="1"/>
    </w:pPr>
    <w:rPr>
      <w:rFonts w:eastAsia="Arial Unicode MS"/>
      <w:b/>
      <w:bCs/>
      <w:sz w:val="26"/>
    </w:rPr>
  </w:style>
  <w:style w:type="paragraph" w:styleId="3">
    <w:name w:val="heading 3"/>
    <w:basedOn w:val="a"/>
    <w:next w:val="a"/>
    <w:link w:val="30"/>
    <w:qFormat/>
    <w:rsid w:val="00FC2FD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C2FDD"/>
    <w:pPr>
      <w:spacing w:after="120"/>
      <w:ind w:left="283"/>
    </w:pPr>
    <w:rPr>
      <w:sz w:val="20"/>
      <w:szCs w:val="20"/>
    </w:rPr>
  </w:style>
  <w:style w:type="paragraph" w:styleId="a5">
    <w:name w:val="Body Text"/>
    <w:basedOn w:val="a"/>
    <w:link w:val="a6"/>
    <w:rsid w:val="00FC2FDD"/>
    <w:pPr>
      <w:spacing w:after="120"/>
    </w:pPr>
  </w:style>
  <w:style w:type="paragraph" w:styleId="21">
    <w:name w:val="Body Text Indent 2"/>
    <w:basedOn w:val="a"/>
    <w:rsid w:val="00FC2FDD"/>
    <w:pPr>
      <w:spacing w:after="120" w:line="480" w:lineRule="auto"/>
      <w:ind w:left="283"/>
    </w:pPr>
    <w:rPr>
      <w:sz w:val="20"/>
      <w:szCs w:val="20"/>
    </w:rPr>
  </w:style>
  <w:style w:type="paragraph" w:styleId="22">
    <w:name w:val="Body Text 2"/>
    <w:basedOn w:val="a"/>
    <w:link w:val="23"/>
    <w:rsid w:val="00FC2FDD"/>
    <w:pPr>
      <w:spacing w:after="120" w:line="480" w:lineRule="auto"/>
    </w:pPr>
  </w:style>
  <w:style w:type="table" w:styleId="a7">
    <w:name w:val="Table Grid"/>
    <w:basedOn w:val="a1"/>
    <w:rsid w:val="00FC2F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МОН"/>
    <w:basedOn w:val="a"/>
    <w:rsid w:val="00FC2FDD"/>
    <w:pPr>
      <w:spacing w:line="360" w:lineRule="auto"/>
      <w:ind w:firstLine="709"/>
      <w:jc w:val="both"/>
    </w:pPr>
  </w:style>
  <w:style w:type="paragraph" w:styleId="a9">
    <w:name w:val="Title"/>
    <w:basedOn w:val="a"/>
    <w:qFormat/>
    <w:rsid w:val="004B40BA"/>
    <w:pPr>
      <w:jc w:val="center"/>
    </w:pPr>
    <w:rPr>
      <w:szCs w:val="20"/>
    </w:rPr>
  </w:style>
  <w:style w:type="paragraph" w:styleId="aa">
    <w:name w:val="Balloon Text"/>
    <w:basedOn w:val="a"/>
    <w:link w:val="ab"/>
    <w:uiPriority w:val="99"/>
    <w:rsid w:val="009338DB"/>
    <w:rPr>
      <w:rFonts w:ascii="Tahoma" w:hAnsi="Tahoma"/>
      <w:sz w:val="16"/>
      <w:szCs w:val="16"/>
      <w:lang w:val="x-none" w:eastAsia="x-none"/>
    </w:rPr>
  </w:style>
  <w:style w:type="character" w:customStyle="1" w:styleId="ab">
    <w:name w:val="Текст выноски Знак"/>
    <w:link w:val="aa"/>
    <w:uiPriority w:val="99"/>
    <w:rsid w:val="009338DB"/>
    <w:rPr>
      <w:rFonts w:ascii="Tahoma" w:hAnsi="Tahoma" w:cs="Tahoma"/>
      <w:sz w:val="16"/>
      <w:szCs w:val="16"/>
    </w:rPr>
  </w:style>
  <w:style w:type="character" w:customStyle="1" w:styleId="a4">
    <w:name w:val="Основной текст с отступом Знак"/>
    <w:link w:val="a3"/>
    <w:rsid w:val="00580533"/>
  </w:style>
  <w:style w:type="paragraph" w:styleId="ac">
    <w:name w:val="List Paragraph"/>
    <w:basedOn w:val="a"/>
    <w:uiPriority w:val="34"/>
    <w:qFormat/>
    <w:rsid w:val="00580533"/>
    <w:pPr>
      <w:spacing w:after="200" w:line="720" w:lineRule="auto"/>
      <w:ind w:left="720"/>
      <w:contextualSpacing/>
    </w:pPr>
    <w:rPr>
      <w:rFonts w:ascii="Calibri" w:eastAsia="Calibri" w:hAnsi="Calibri"/>
      <w:sz w:val="22"/>
      <w:szCs w:val="22"/>
      <w:lang w:eastAsia="en-US"/>
    </w:rPr>
  </w:style>
  <w:style w:type="paragraph" w:styleId="ad">
    <w:name w:val="Normal (Web)"/>
    <w:basedOn w:val="a"/>
    <w:rsid w:val="001A1575"/>
    <w:rPr>
      <w:sz w:val="24"/>
    </w:rPr>
  </w:style>
  <w:style w:type="numbering" w:customStyle="1" w:styleId="11">
    <w:name w:val="Нет списка1"/>
    <w:next w:val="a2"/>
    <w:semiHidden/>
    <w:unhideWhenUsed/>
    <w:rsid w:val="00F140D8"/>
  </w:style>
  <w:style w:type="character" w:customStyle="1" w:styleId="10">
    <w:name w:val="Заголовок 1 Знак"/>
    <w:link w:val="1"/>
    <w:rsid w:val="00F140D8"/>
    <w:rPr>
      <w:rFonts w:eastAsia="Arial Unicode MS"/>
      <w:b/>
      <w:bCs/>
      <w:szCs w:val="24"/>
    </w:rPr>
  </w:style>
  <w:style w:type="character" w:customStyle="1" w:styleId="20">
    <w:name w:val="Заголовок 2 Знак"/>
    <w:link w:val="2"/>
    <w:rsid w:val="00F140D8"/>
    <w:rPr>
      <w:rFonts w:eastAsia="Arial Unicode MS"/>
      <w:b/>
      <w:bCs/>
      <w:sz w:val="26"/>
      <w:szCs w:val="24"/>
    </w:rPr>
  </w:style>
  <w:style w:type="character" w:customStyle="1" w:styleId="30">
    <w:name w:val="Заголовок 3 Знак"/>
    <w:link w:val="3"/>
    <w:rsid w:val="00F140D8"/>
    <w:rPr>
      <w:rFonts w:ascii="Arial" w:hAnsi="Arial" w:cs="Arial"/>
      <w:b/>
      <w:bCs/>
      <w:sz w:val="26"/>
      <w:szCs w:val="26"/>
    </w:rPr>
  </w:style>
  <w:style w:type="paragraph" w:styleId="ae">
    <w:name w:val="Plain Text"/>
    <w:basedOn w:val="a"/>
    <w:link w:val="af"/>
    <w:rsid w:val="00F140D8"/>
    <w:rPr>
      <w:rFonts w:ascii="Courier New" w:hAnsi="Courier New"/>
      <w:sz w:val="20"/>
      <w:szCs w:val="20"/>
    </w:rPr>
  </w:style>
  <w:style w:type="character" w:customStyle="1" w:styleId="af">
    <w:name w:val="Текст Знак"/>
    <w:link w:val="ae"/>
    <w:rsid w:val="00F140D8"/>
    <w:rPr>
      <w:rFonts w:ascii="Courier New" w:hAnsi="Courier New"/>
    </w:rPr>
  </w:style>
  <w:style w:type="paragraph" w:customStyle="1" w:styleId="CharChar1CharChar1CharChar">
    <w:name w:val="Char Char Знак Знак1 Char Char1 Знак Знак Char Char"/>
    <w:basedOn w:val="a"/>
    <w:rsid w:val="00F140D8"/>
    <w:pPr>
      <w:spacing w:before="100" w:beforeAutospacing="1" w:after="100" w:afterAutospacing="1"/>
    </w:pPr>
    <w:rPr>
      <w:rFonts w:ascii="Tahoma" w:hAnsi="Tahoma" w:cs="Tahoma"/>
      <w:sz w:val="20"/>
      <w:szCs w:val="20"/>
      <w:lang w:val="en-US" w:eastAsia="en-US"/>
    </w:rPr>
  </w:style>
  <w:style w:type="character" w:customStyle="1" w:styleId="a6">
    <w:name w:val="Основной текст Знак"/>
    <w:link w:val="a5"/>
    <w:rsid w:val="00F140D8"/>
    <w:rPr>
      <w:sz w:val="28"/>
      <w:szCs w:val="24"/>
    </w:rPr>
  </w:style>
  <w:style w:type="character" w:customStyle="1" w:styleId="23">
    <w:name w:val="Основной текст 2 Знак"/>
    <w:link w:val="22"/>
    <w:rsid w:val="00F140D8"/>
    <w:rPr>
      <w:sz w:val="28"/>
      <w:szCs w:val="24"/>
    </w:rPr>
  </w:style>
  <w:style w:type="paragraph" w:customStyle="1" w:styleId="ConsPlusNonformat">
    <w:name w:val="ConsPlusNonformat"/>
    <w:rsid w:val="00F140D8"/>
    <w:pPr>
      <w:widowControl w:val="0"/>
      <w:autoSpaceDE w:val="0"/>
      <w:autoSpaceDN w:val="0"/>
      <w:adjustRightInd w:val="0"/>
    </w:pPr>
    <w:rPr>
      <w:rFonts w:ascii="Courier New" w:hAnsi="Courier New" w:cs="Courier New"/>
    </w:rPr>
  </w:style>
  <w:style w:type="paragraph" w:customStyle="1" w:styleId="ConsPlusCell">
    <w:name w:val="ConsPlusCell"/>
    <w:rsid w:val="00F140D8"/>
    <w:pPr>
      <w:widowControl w:val="0"/>
      <w:autoSpaceDE w:val="0"/>
      <w:autoSpaceDN w:val="0"/>
      <w:adjustRightInd w:val="0"/>
    </w:pPr>
    <w:rPr>
      <w:rFonts w:ascii="Arial" w:hAnsi="Arial" w:cs="Arial"/>
    </w:rPr>
  </w:style>
  <w:style w:type="character" w:customStyle="1" w:styleId="af0">
    <w:name w:val="Гипертекстовая ссылка"/>
    <w:uiPriority w:val="99"/>
    <w:rsid w:val="00F140D8"/>
    <w:rPr>
      <w:rFonts w:cs="Times New Roman"/>
      <w:color w:val="008000"/>
    </w:rPr>
  </w:style>
  <w:style w:type="character" w:styleId="af1">
    <w:name w:val="Hyperlink"/>
    <w:uiPriority w:val="99"/>
    <w:rsid w:val="00B31985"/>
    <w:rPr>
      <w:color w:val="0563C1"/>
      <w:u w:val="single"/>
    </w:rPr>
  </w:style>
  <w:style w:type="numbering" w:customStyle="1" w:styleId="24">
    <w:name w:val="Нет списка2"/>
    <w:next w:val="a2"/>
    <w:uiPriority w:val="99"/>
    <w:semiHidden/>
    <w:unhideWhenUsed/>
    <w:rsid w:val="00CE2207"/>
  </w:style>
  <w:style w:type="character" w:styleId="af2">
    <w:name w:val="Placeholder Text"/>
    <w:uiPriority w:val="99"/>
    <w:semiHidden/>
    <w:rsid w:val="00CE2207"/>
    <w:rPr>
      <w:color w:val="808080"/>
    </w:rPr>
  </w:style>
  <w:style w:type="character" w:customStyle="1" w:styleId="CharStyle3">
    <w:name w:val="Char Style 3"/>
    <w:link w:val="Style2"/>
    <w:uiPriority w:val="99"/>
    <w:locked/>
    <w:rsid w:val="00CE2207"/>
    <w:rPr>
      <w:sz w:val="26"/>
      <w:shd w:val="clear" w:color="auto" w:fill="FFFFFF"/>
    </w:rPr>
  </w:style>
  <w:style w:type="paragraph" w:customStyle="1" w:styleId="Style2">
    <w:name w:val="Style 2"/>
    <w:basedOn w:val="a"/>
    <w:link w:val="CharStyle3"/>
    <w:uiPriority w:val="99"/>
    <w:rsid w:val="00CE2207"/>
    <w:pPr>
      <w:widowControl w:val="0"/>
      <w:shd w:val="clear" w:color="auto" w:fill="FFFFFF"/>
      <w:spacing w:after="660" w:line="360" w:lineRule="exact"/>
    </w:pPr>
    <w:rPr>
      <w:sz w:val="26"/>
      <w:szCs w:val="20"/>
    </w:rPr>
  </w:style>
  <w:style w:type="table" w:customStyle="1" w:styleId="12">
    <w:name w:val="Сетка таблицы1"/>
    <w:basedOn w:val="a1"/>
    <w:next w:val="a7"/>
    <w:uiPriority w:val="59"/>
    <w:rsid w:val="00CE2207"/>
    <w:rPr>
      <w:rFonts w:ascii="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uiPriority w:val="99"/>
    <w:unhideWhenUsed/>
    <w:rsid w:val="00CE2207"/>
    <w:rPr>
      <w:sz w:val="16"/>
      <w:szCs w:val="16"/>
    </w:rPr>
  </w:style>
  <w:style w:type="paragraph" w:styleId="af4">
    <w:name w:val="annotation text"/>
    <w:basedOn w:val="a"/>
    <w:link w:val="af5"/>
    <w:uiPriority w:val="99"/>
    <w:unhideWhenUsed/>
    <w:rsid w:val="00CE2207"/>
    <w:rPr>
      <w:rFonts w:ascii="Cambria" w:hAnsi="Cambria"/>
      <w:sz w:val="20"/>
      <w:szCs w:val="20"/>
    </w:rPr>
  </w:style>
  <w:style w:type="character" w:customStyle="1" w:styleId="af5">
    <w:name w:val="Текст примечания Знак"/>
    <w:basedOn w:val="a0"/>
    <w:link w:val="af4"/>
    <w:uiPriority w:val="99"/>
    <w:rsid w:val="00CE2207"/>
    <w:rPr>
      <w:rFonts w:ascii="Cambria" w:hAnsi="Cambria"/>
    </w:rPr>
  </w:style>
  <w:style w:type="paragraph" w:styleId="af6">
    <w:name w:val="annotation subject"/>
    <w:basedOn w:val="af4"/>
    <w:next w:val="af4"/>
    <w:link w:val="af7"/>
    <w:uiPriority w:val="99"/>
    <w:unhideWhenUsed/>
    <w:rsid w:val="00CE2207"/>
    <w:rPr>
      <w:b/>
      <w:bCs/>
    </w:rPr>
  </w:style>
  <w:style w:type="character" w:customStyle="1" w:styleId="af7">
    <w:name w:val="Тема примечания Знак"/>
    <w:basedOn w:val="af5"/>
    <w:link w:val="af6"/>
    <w:uiPriority w:val="99"/>
    <w:rsid w:val="00CE2207"/>
    <w:rPr>
      <w:rFonts w:ascii="Cambria" w:hAnsi="Cambria"/>
      <w:b/>
      <w:bCs/>
    </w:rPr>
  </w:style>
  <w:style w:type="paragraph" w:styleId="af8">
    <w:name w:val="header"/>
    <w:basedOn w:val="a"/>
    <w:link w:val="af9"/>
    <w:uiPriority w:val="99"/>
    <w:unhideWhenUsed/>
    <w:rsid w:val="00CE2207"/>
    <w:pPr>
      <w:tabs>
        <w:tab w:val="center" w:pos="4677"/>
        <w:tab w:val="right" w:pos="9355"/>
      </w:tabs>
    </w:pPr>
    <w:rPr>
      <w:rFonts w:ascii="Cambria" w:hAnsi="Cambria"/>
      <w:sz w:val="24"/>
    </w:rPr>
  </w:style>
  <w:style w:type="character" w:customStyle="1" w:styleId="af9">
    <w:name w:val="Верхний колонтитул Знак"/>
    <w:basedOn w:val="a0"/>
    <w:link w:val="af8"/>
    <w:uiPriority w:val="99"/>
    <w:rsid w:val="00CE2207"/>
    <w:rPr>
      <w:rFonts w:ascii="Cambria" w:hAnsi="Cambria"/>
      <w:sz w:val="24"/>
      <w:szCs w:val="24"/>
    </w:rPr>
  </w:style>
  <w:style w:type="paragraph" w:styleId="afa">
    <w:name w:val="footer"/>
    <w:basedOn w:val="a"/>
    <w:link w:val="afb"/>
    <w:uiPriority w:val="99"/>
    <w:unhideWhenUsed/>
    <w:rsid w:val="00CE2207"/>
    <w:pPr>
      <w:tabs>
        <w:tab w:val="center" w:pos="4677"/>
        <w:tab w:val="right" w:pos="9355"/>
      </w:tabs>
    </w:pPr>
    <w:rPr>
      <w:rFonts w:ascii="Cambria" w:hAnsi="Cambria"/>
      <w:sz w:val="24"/>
    </w:rPr>
  </w:style>
  <w:style w:type="character" w:customStyle="1" w:styleId="afb">
    <w:name w:val="Нижний колонтитул Знак"/>
    <w:basedOn w:val="a0"/>
    <w:link w:val="afa"/>
    <w:uiPriority w:val="99"/>
    <w:rsid w:val="00CE2207"/>
    <w:rPr>
      <w:rFonts w:ascii="Cambria" w:hAnsi="Cambria"/>
      <w:sz w:val="24"/>
      <w:szCs w:val="24"/>
    </w:rPr>
  </w:style>
  <w:style w:type="paragraph" w:styleId="afc">
    <w:name w:val="footnote text"/>
    <w:basedOn w:val="a"/>
    <w:link w:val="afd"/>
    <w:uiPriority w:val="99"/>
    <w:unhideWhenUsed/>
    <w:rsid w:val="00CE2207"/>
    <w:rPr>
      <w:rFonts w:ascii="Cambria" w:hAnsi="Cambria"/>
      <w:sz w:val="20"/>
      <w:szCs w:val="20"/>
    </w:rPr>
  </w:style>
  <w:style w:type="character" w:customStyle="1" w:styleId="afd">
    <w:name w:val="Текст сноски Знак"/>
    <w:basedOn w:val="a0"/>
    <w:link w:val="afc"/>
    <w:uiPriority w:val="99"/>
    <w:rsid w:val="00CE2207"/>
    <w:rPr>
      <w:rFonts w:ascii="Cambria" w:hAnsi="Cambria"/>
    </w:rPr>
  </w:style>
  <w:style w:type="character" w:styleId="afe">
    <w:name w:val="footnote reference"/>
    <w:uiPriority w:val="99"/>
    <w:unhideWhenUsed/>
    <w:rsid w:val="00CE2207"/>
    <w:rPr>
      <w:vertAlign w:val="superscript"/>
    </w:rPr>
  </w:style>
  <w:style w:type="table" w:customStyle="1" w:styleId="25">
    <w:name w:val="Сетка таблицы2"/>
    <w:basedOn w:val="a1"/>
    <w:next w:val="a7"/>
    <w:uiPriority w:val="59"/>
    <w:rsid w:val="00857FB3"/>
    <w:rPr>
      <w:rFonts w:ascii="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E140B-60A5-46A0-9064-2544C672E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3293</TotalTime>
  <Pages>18</Pages>
  <Words>4402</Words>
  <Characters>37746</Characters>
  <Application>Microsoft Office Word</Application>
  <DocSecurity>0</DocSecurity>
  <Lines>314</Lines>
  <Paragraphs>84</Paragraphs>
  <ScaleCrop>false</ScaleCrop>
  <HeadingPairs>
    <vt:vector size="2" baseType="variant">
      <vt:variant>
        <vt:lpstr>Название</vt:lpstr>
      </vt:variant>
      <vt:variant>
        <vt:i4>1</vt:i4>
      </vt:variant>
    </vt:vector>
  </HeadingPairs>
  <TitlesOfParts>
    <vt:vector size="1" baseType="lpstr">
      <vt:lpstr>             </vt:lpstr>
    </vt:vector>
  </TitlesOfParts>
  <Company>Admin</Company>
  <LinksUpToDate>false</LinksUpToDate>
  <CharactersWithSpaces>42064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30102new</dc:creator>
  <cp:keywords/>
  <dc:description/>
  <cp:lastModifiedBy>Дворецкая Наталья Константиновна</cp:lastModifiedBy>
  <cp:revision>317</cp:revision>
  <cp:lastPrinted>2025-10-06T06:22:00Z</cp:lastPrinted>
  <dcterms:created xsi:type="dcterms:W3CDTF">2020-08-20T09:22:00Z</dcterms:created>
  <dcterms:modified xsi:type="dcterms:W3CDTF">2025-11-13T08:40:00Z</dcterms:modified>
</cp:coreProperties>
</file>